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30F5" w14:textId="44806CEC" w:rsidR="00190010" w:rsidRPr="001050CC" w:rsidRDefault="002B3E2F" w:rsidP="002B3E2F">
      <w:pPr>
        <w:jc w:val="right"/>
        <w:rPr>
          <w:rFonts w:ascii="Verdana" w:hAnsi="Verdana"/>
          <w:sz w:val="20"/>
          <w:szCs w:val="20"/>
          <w:lang w:val="lt-LT"/>
        </w:rPr>
      </w:pPr>
      <w:r w:rsidRPr="001050CC">
        <w:rPr>
          <w:rFonts w:ascii="Verdana" w:hAnsi="Verdana"/>
          <w:sz w:val="20"/>
          <w:szCs w:val="20"/>
          <w:lang w:val="lt-LT"/>
        </w:rPr>
        <w:t>2 priedas „Techninė specifikacija“</w:t>
      </w:r>
    </w:p>
    <w:p w14:paraId="52168C6A" w14:textId="77777777" w:rsidR="002B3E2F" w:rsidRPr="001050CC" w:rsidRDefault="002B3E2F" w:rsidP="002B3E2F">
      <w:pPr>
        <w:jc w:val="right"/>
        <w:rPr>
          <w:rFonts w:ascii="Verdana" w:hAnsi="Verdana"/>
          <w:sz w:val="20"/>
          <w:szCs w:val="20"/>
          <w:lang w:val="lt-LT"/>
        </w:rPr>
      </w:pPr>
    </w:p>
    <w:p w14:paraId="19DB1108" w14:textId="60CACA4F" w:rsidR="00190010" w:rsidRPr="001050CC" w:rsidRDefault="00190010" w:rsidP="00190010">
      <w:pPr>
        <w:jc w:val="center"/>
        <w:rPr>
          <w:rFonts w:ascii="Verdana" w:hAnsi="Verdana"/>
          <w:b/>
          <w:bCs/>
          <w:sz w:val="20"/>
          <w:szCs w:val="20"/>
          <w:lang w:val="lt-LT" w:eastAsia="en-US"/>
        </w:rPr>
      </w:pPr>
      <w:r w:rsidRPr="001050CC">
        <w:rPr>
          <w:rFonts w:ascii="Verdana" w:hAnsi="Verdana"/>
          <w:b/>
          <w:bCs/>
          <w:sz w:val="20"/>
          <w:szCs w:val="20"/>
          <w:lang w:val="lt-LT"/>
        </w:rPr>
        <w:t xml:space="preserve">IŠMANIŲJŲ MOBILIŲJŲ TELEFONŲ NUOMOS </w:t>
      </w:r>
      <w:r w:rsidR="0003568D" w:rsidRPr="001050CC">
        <w:rPr>
          <w:rFonts w:ascii="Verdana" w:hAnsi="Verdana"/>
          <w:b/>
          <w:bCs/>
          <w:sz w:val="20"/>
          <w:szCs w:val="20"/>
          <w:lang w:val="lt-LT"/>
        </w:rPr>
        <w:t xml:space="preserve">SU ANDROID OPERACINE SISTEMA </w:t>
      </w:r>
      <w:r w:rsidRPr="001050CC">
        <w:rPr>
          <w:rFonts w:ascii="Verdana" w:hAnsi="Verdana"/>
          <w:b/>
          <w:bCs/>
          <w:sz w:val="20"/>
          <w:szCs w:val="20"/>
          <w:lang w:val="lt-LT"/>
        </w:rPr>
        <w:t>PIRKIMO</w:t>
      </w:r>
    </w:p>
    <w:p w14:paraId="04291449" w14:textId="77777777" w:rsidR="00190010" w:rsidRPr="001050CC" w:rsidRDefault="00190010" w:rsidP="00190010">
      <w:pPr>
        <w:jc w:val="center"/>
        <w:rPr>
          <w:rFonts w:ascii="Verdana" w:hAnsi="Verdana"/>
          <w:b/>
          <w:bCs/>
          <w:sz w:val="20"/>
          <w:szCs w:val="20"/>
          <w:lang w:val="lt-LT"/>
        </w:rPr>
      </w:pPr>
      <w:r w:rsidRPr="001050CC">
        <w:rPr>
          <w:rFonts w:ascii="Verdana" w:hAnsi="Verdana"/>
          <w:b/>
          <w:bCs/>
          <w:sz w:val="20"/>
          <w:szCs w:val="20"/>
          <w:lang w:val="lt-LT"/>
        </w:rPr>
        <w:t>TECHNINĖ SPECIFIKACIJA</w:t>
      </w:r>
    </w:p>
    <w:p w14:paraId="36FBE6B9" w14:textId="77777777" w:rsidR="00190010" w:rsidRPr="001050CC" w:rsidRDefault="00190010" w:rsidP="00190010">
      <w:pPr>
        <w:jc w:val="center"/>
        <w:rPr>
          <w:rFonts w:ascii="Verdana" w:hAnsi="Verdana"/>
          <w:b/>
          <w:bCs/>
          <w:sz w:val="20"/>
          <w:szCs w:val="20"/>
          <w:lang w:val="lt-LT"/>
        </w:rPr>
      </w:pPr>
    </w:p>
    <w:p w14:paraId="78CF1581" w14:textId="77777777" w:rsidR="00190010" w:rsidRPr="001050CC" w:rsidRDefault="00190010" w:rsidP="00190010">
      <w:pPr>
        <w:pStyle w:val="ListParagraph"/>
        <w:numPr>
          <w:ilvl w:val="0"/>
          <w:numId w:val="5"/>
        </w:numPr>
        <w:jc w:val="both"/>
        <w:rPr>
          <w:rFonts w:ascii="Verdana" w:hAnsi="Verdana"/>
          <w:b/>
          <w:bCs/>
          <w:sz w:val="20"/>
          <w:szCs w:val="20"/>
          <w:lang w:val="lt-LT"/>
        </w:rPr>
      </w:pPr>
      <w:r w:rsidRPr="001050CC">
        <w:rPr>
          <w:rFonts w:ascii="Verdana" w:hAnsi="Verdana"/>
          <w:b/>
          <w:bCs/>
          <w:sz w:val="20"/>
          <w:szCs w:val="20"/>
          <w:lang w:val="lt-LT"/>
        </w:rPr>
        <w:t>Bendri reikalavimai</w:t>
      </w:r>
    </w:p>
    <w:p w14:paraId="3B78EEF3" w14:textId="58E77049"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 xml:space="preserve">VšĮ Lietuvos nacionalinis radijas ir televizija (toliau – Perkančioji organizacija; LRT; Pirkėjas) siekia įsigyti Išmanių mobilių telefonų nuomą su ANDROID operacine sistema (toliau – </w:t>
      </w:r>
      <w:r w:rsidR="0003568D" w:rsidRPr="001050CC">
        <w:rPr>
          <w:rFonts w:ascii="Verdana" w:hAnsi="Verdana"/>
          <w:sz w:val="20"/>
          <w:szCs w:val="20"/>
          <w:lang w:val="lt-LT"/>
        </w:rPr>
        <w:t>Prekės/įranga/mobilieji telefonai</w:t>
      </w:r>
      <w:r w:rsidRPr="001050CC">
        <w:rPr>
          <w:rFonts w:ascii="Verdana" w:hAnsi="Verdana"/>
          <w:sz w:val="20"/>
          <w:szCs w:val="20"/>
          <w:lang w:val="lt-LT"/>
        </w:rPr>
        <w:t xml:space="preserve">). </w:t>
      </w:r>
    </w:p>
    <w:p w14:paraId="46061D86"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Reikalavimai Prekėms pateikiami šioje Techninėje specifikacijoje.</w:t>
      </w:r>
    </w:p>
    <w:p w14:paraId="750F9AEF" w14:textId="77777777" w:rsidR="0003568D" w:rsidRPr="001050CC" w:rsidRDefault="00190010" w:rsidP="0003568D">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Prekės turi būti suderinamos su šiuo metu LRT naudojamomis įrenginių administravimo sistemomis:</w:t>
      </w:r>
    </w:p>
    <w:p w14:paraId="7146BE7A" w14:textId="42063CD7" w:rsidR="0003568D" w:rsidRPr="001050CC" w:rsidRDefault="00190010" w:rsidP="0003568D">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 xml:space="preserve">mobiliųjų įrenginių valdymo (MDM) sistema; </w:t>
      </w:r>
    </w:p>
    <w:p w14:paraId="7D0BA948" w14:textId="3D74CF4C" w:rsidR="00190010" w:rsidRPr="001050CC" w:rsidRDefault="00190010" w:rsidP="0003568D">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palaikytų automatizuotą įrenginių registraciją ir įtraukimą į valdymo sistemą (angl. zero-touch / automated enrollment), naudojant Samsung Knox (Knox Mobile Enrollment / Knox Manage) arba lygiavertį</w:t>
      </w:r>
      <w:r w:rsidR="000E647C" w:rsidRPr="001050CC">
        <w:rPr>
          <w:rFonts w:ascii="Verdana" w:hAnsi="Verdana"/>
          <w:sz w:val="20"/>
          <w:szCs w:val="20"/>
          <w:lang w:val="lt-LT"/>
        </w:rPr>
        <w:t xml:space="preserve">* </w:t>
      </w:r>
      <w:r w:rsidRPr="001050CC">
        <w:rPr>
          <w:rFonts w:ascii="Verdana" w:hAnsi="Verdana"/>
          <w:sz w:val="20"/>
          <w:szCs w:val="20"/>
          <w:lang w:val="lt-LT"/>
        </w:rPr>
        <w:t>sprendimą</w:t>
      </w:r>
      <w:r w:rsidR="000E647C" w:rsidRPr="001050CC">
        <w:rPr>
          <w:rFonts w:ascii="Verdana" w:hAnsi="Verdana"/>
          <w:sz w:val="20"/>
          <w:szCs w:val="20"/>
          <w:lang w:val="lt-LT"/>
        </w:rPr>
        <w:t xml:space="preserve"> (platformos lygiavertiškumą turi įrodyti Tiekėjas pasiūlymo teikimo metu)</w:t>
      </w:r>
      <w:r w:rsidRPr="001050CC">
        <w:rPr>
          <w:rFonts w:ascii="Verdana" w:hAnsi="Verdana"/>
          <w:sz w:val="20"/>
          <w:szCs w:val="20"/>
          <w:lang w:val="lt-LT"/>
        </w:rPr>
        <w:t xml:space="preserve">. </w:t>
      </w:r>
    </w:p>
    <w:p w14:paraId="436A34E7" w14:textId="0C55803B" w:rsidR="00190010" w:rsidRPr="001050CC" w:rsidRDefault="000E647C" w:rsidP="0003568D">
      <w:pPr>
        <w:ind w:firstLine="709"/>
        <w:jc w:val="both"/>
        <w:rPr>
          <w:rFonts w:ascii="Verdana" w:hAnsi="Verdana"/>
          <w:sz w:val="20"/>
          <w:szCs w:val="20"/>
          <w:lang w:val="lt-LT"/>
        </w:rPr>
      </w:pPr>
      <w:r w:rsidRPr="001050CC">
        <w:rPr>
          <w:rFonts w:ascii="Verdana" w:hAnsi="Verdana"/>
          <w:sz w:val="20"/>
          <w:szCs w:val="20"/>
          <w:lang w:val="lt-LT"/>
        </w:rPr>
        <w:t>*</w:t>
      </w:r>
      <w:r w:rsidR="00FE2297" w:rsidRPr="001050CC">
        <w:rPr>
          <w:rFonts w:ascii="Verdana" w:hAnsi="Verdana"/>
          <w:b/>
          <w:bCs/>
          <w:sz w:val="20"/>
          <w:szCs w:val="20"/>
          <w:lang w:val="lt-LT"/>
        </w:rPr>
        <w:t>Pastaba:</w:t>
      </w:r>
      <w:r w:rsidR="00FE2297" w:rsidRPr="001050CC">
        <w:rPr>
          <w:rFonts w:ascii="Verdana" w:hAnsi="Verdana"/>
          <w:sz w:val="20"/>
          <w:szCs w:val="20"/>
          <w:lang w:val="lt-LT"/>
        </w:rPr>
        <w:t xml:space="preserve"> </w:t>
      </w:r>
      <w:r w:rsidRPr="001050CC">
        <w:rPr>
          <w:rFonts w:ascii="Verdana" w:hAnsi="Verdana"/>
          <w:sz w:val="20"/>
          <w:szCs w:val="20"/>
          <w:lang w:val="lt-LT"/>
        </w:rPr>
        <w:t>l</w:t>
      </w:r>
      <w:r w:rsidR="00190010" w:rsidRPr="001050CC">
        <w:rPr>
          <w:rFonts w:ascii="Verdana" w:hAnsi="Verdana"/>
          <w:sz w:val="20"/>
          <w:szCs w:val="20"/>
          <w:lang w:val="lt-LT"/>
        </w:rPr>
        <w:t xml:space="preserve">ygiaverčiu sprendimu laikomas toks sprendimas, kuris užtikrina ne mažesnį funkcionalumą, įskaitant: </w:t>
      </w:r>
    </w:p>
    <w:p w14:paraId="5C7C6499" w14:textId="2A184F2C" w:rsidR="00190010" w:rsidRPr="001050CC" w:rsidRDefault="003C27D5" w:rsidP="003C27D5">
      <w:pPr>
        <w:ind w:firstLine="709"/>
        <w:jc w:val="both"/>
        <w:rPr>
          <w:rFonts w:ascii="Verdana" w:hAnsi="Verdana"/>
          <w:sz w:val="20"/>
          <w:szCs w:val="20"/>
          <w:lang w:val="lt-LT"/>
        </w:rPr>
      </w:pPr>
      <w:r w:rsidRPr="001050CC">
        <w:rPr>
          <w:rFonts w:ascii="Verdana" w:hAnsi="Verdana"/>
          <w:sz w:val="20"/>
          <w:szCs w:val="20"/>
          <w:lang w:val="lt-LT"/>
        </w:rPr>
        <w:t xml:space="preserve">1) </w:t>
      </w:r>
      <w:r w:rsidR="00190010" w:rsidRPr="001050CC">
        <w:rPr>
          <w:rFonts w:ascii="Verdana" w:hAnsi="Verdana"/>
          <w:sz w:val="20"/>
          <w:szCs w:val="20"/>
          <w:lang w:val="lt-LT"/>
        </w:rPr>
        <w:t xml:space="preserve">automatinį įrenginio įtraukimą į MDM sistemą be galimybės galutiniam vartotojui apeiti registracijos procesą; </w:t>
      </w:r>
    </w:p>
    <w:p w14:paraId="4D3769E3" w14:textId="77777777" w:rsidR="00920F53" w:rsidRPr="001050CC" w:rsidRDefault="003C27D5" w:rsidP="003C27D5">
      <w:pPr>
        <w:ind w:firstLine="709"/>
        <w:jc w:val="both"/>
        <w:rPr>
          <w:rFonts w:ascii="Verdana" w:hAnsi="Verdana"/>
          <w:sz w:val="20"/>
          <w:szCs w:val="20"/>
          <w:lang w:val="lt-LT"/>
        </w:rPr>
      </w:pPr>
      <w:r w:rsidRPr="001050CC">
        <w:rPr>
          <w:rFonts w:ascii="Verdana" w:hAnsi="Verdana"/>
          <w:sz w:val="20"/>
          <w:szCs w:val="20"/>
          <w:lang w:val="lt-LT"/>
        </w:rPr>
        <w:t>2)</w:t>
      </w:r>
      <w:r w:rsidR="00190010" w:rsidRPr="001050CC">
        <w:rPr>
          <w:rFonts w:ascii="Verdana" w:hAnsi="Verdana"/>
          <w:sz w:val="20"/>
          <w:szCs w:val="20"/>
          <w:lang w:val="lt-LT"/>
        </w:rPr>
        <w:t xml:space="preserve"> įrenginio priskyrimą organizacijos valdymui (MDM) dar prieš pradedant naudoti įrenginį; </w:t>
      </w:r>
    </w:p>
    <w:p w14:paraId="2B2C23E4" w14:textId="0BA97CD7" w:rsidR="00190010" w:rsidRPr="001050CC" w:rsidRDefault="00277DA9" w:rsidP="003C27D5">
      <w:pPr>
        <w:ind w:firstLine="709"/>
        <w:jc w:val="both"/>
        <w:rPr>
          <w:rFonts w:ascii="Verdana" w:hAnsi="Verdana"/>
          <w:sz w:val="20"/>
          <w:szCs w:val="20"/>
          <w:lang w:val="lt-LT"/>
        </w:rPr>
      </w:pPr>
      <w:r w:rsidRPr="001050CC">
        <w:rPr>
          <w:rFonts w:ascii="Verdana" w:hAnsi="Verdana"/>
          <w:sz w:val="20"/>
          <w:szCs w:val="20"/>
          <w:lang w:val="lt-LT"/>
        </w:rPr>
        <w:t xml:space="preserve">3) </w:t>
      </w:r>
      <w:r w:rsidR="00190010" w:rsidRPr="001050CC">
        <w:rPr>
          <w:rFonts w:ascii="Verdana" w:hAnsi="Verdana"/>
          <w:sz w:val="20"/>
          <w:szCs w:val="20"/>
          <w:lang w:val="lt-LT"/>
        </w:rPr>
        <w:t xml:space="preserve">centralizuotą konfigūracijų ir politikų (angl. policies) pritaikymą įrenginiui; </w:t>
      </w:r>
    </w:p>
    <w:p w14:paraId="5769A14B" w14:textId="70991072" w:rsidR="00190010" w:rsidRPr="001050CC" w:rsidRDefault="00277DA9" w:rsidP="003C27D5">
      <w:pPr>
        <w:ind w:firstLine="709"/>
        <w:jc w:val="both"/>
        <w:rPr>
          <w:rFonts w:ascii="Verdana" w:hAnsi="Verdana"/>
          <w:sz w:val="20"/>
          <w:szCs w:val="20"/>
          <w:lang w:val="lt-LT"/>
        </w:rPr>
      </w:pPr>
      <w:r w:rsidRPr="001050CC">
        <w:rPr>
          <w:rFonts w:ascii="Verdana" w:hAnsi="Verdana"/>
          <w:sz w:val="20"/>
          <w:szCs w:val="20"/>
          <w:lang w:val="lt-LT"/>
        </w:rPr>
        <w:t>4</w:t>
      </w:r>
      <w:r w:rsidR="003C27D5" w:rsidRPr="001050CC">
        <w:rPr>
          <w:rFonts w:ascii="Verdana" w:hAnsi="Verdana"/>
          <w:sz w:val="20"/>
          <w:szCs w:val="20"/>
          <w:lang w:val="lt-LT"/>
        </w:rPr>
        <w:t>)</w:t>
      </w:r>
      <w:r w:rsidR="00190010" w:rsidRPr="001050CC">
        <w:rPr>
          <w:rFonts w:ascii="Verdana" w:hAnsi="Verdana"/>
          <w:sz w:val="20"/>
          <w:szCs w:val="20"/>
          <w:lang w:val="lt-LT"/>
        </w:rPr>
        <w:t xml:space="preserve"> įrenginio veikimą darbo profilio (angl. work profile) arba pilno valdymo režimu (angl. fully managed device), kai taikoma; </w:t>
      </w:r>
    </w:p>
    <w:p w14:paraId="103E3338" w14:textId="45199F5D" w:rsidR="00190010" w:rsidRPr="001050CC" w:rsidRDefault="00277DA9" w:rsidP="003C27D5">
      <w:pPr>
        <w:ind w:firstLine="709"/>
        <w:jc w:val="both"/>
        <w:rPr>
          <w:rFonts w:ascii="Verdana" w:hAnsi="Verdana"/>
          <w:sz w:val="20"/>
          <w:szCs w:val="20"/>
          <w:lang w:val="lt-LT"/>
        </w:rPr>
      </w:pPr>
      <w:r w:rsidRPr="001050CC">
        <w:rPr>
          <w:rFonts w:ascii="Verdana" w:hAnsi="Verdana"/>
          <w:sz w:val="20"/>
          <w:szCs w:val="20"/>
          <w:lang w:val="lt-LT"/>
        </w:rPr>
        <w:t>5</w:t>
      </w:r>
      <w:r w:rsidR="00920F53" w:rsidRPr="001050CC">
        <w:rPr>
          <w:rFonts w:ascii="Verdana" w:hAnsi="Verdana"/>
          <w:sz w:val="20"/>
          <w:szCs w:val="20"/>
          <w:lang w:val="lt-LT"/>
        </w:rPr>
        <w:t>)</w:t>
      </w:r>
      <w:r w:rsidR="00190010" w:rsidRPr="001050CC">
        <w:rPr>
          <w:rFonts w:ascii="Verdana" w:hAnsi="Verdana"/>
          <w:sz w:val="20"/>
          <w:szCs w:val="20"/>
          <w:lang w:val="lt-LT"/>
        </w:rPr>
        <w:t xml:space="preserve"> galimybę nuotoliniu būdu valdyti įrenginį, įskaitant nuotolinį duomenų ištrynimą (angl. remote wipe).  </w:t>
      </w:r>
    </w:p>
    <w:p w14:paraId="0D93276E" w14:textId="77777777" w:rsidR="00372652" w:rsidRPr="001050CC" w:rsidRDefault="00372652" w:rsidP="00372652">
      <w:pPr>
        <w:pStyle w:val="ListParagraph"/>
        <w:numPr>
          <w:ilvl w:val="1"/>
          <w:numId w:val="5"/>
        </w:numPr>
        <w:tabs>
          <w:tab w:val="left" w:pos="993"/>
        </w:tabs>
        <w:jc w:val="both"/>
        <w:rPr>
          <w:rFonts w:ascii="Verdana" w:hAnsi="Verdana"/>
          <w:sz w:val="20"/>
          <w:szCs w:val="20"/>
          <w:lang w:val="lt-LT"/>
        </w:rPr>
      </w:pPr>
      <w:r w:rsidRPr="001050CC">
        <w:rPr>
          <w:rFonts w:ascii="Verdana" w:hAnsi="Verdana"/>
          <w:sz w:val="20"/>
          <w:szCs w:val="20"/>
          <w:lang w:val="lt-LT"/>
        </w:rPr>
        <w:t>Techninėje specifikacijoje vartojamos sąvokos:</w:t>
      </w:r>
    </w:p>
    <w:p w14:paraId="615C702A" w14:textId="77777777" w:rsidR="00372652" w:rsidRPr="001050CC" w:rsidRDefault="00372652" w:rsidP="00372652">
      <w:pPr>
        <w:pStyle w:val="ListParagraph"/>
        <w:numPr>
          <w:ilvl w:val="2"/>
          <w:numId w:val="5"/>
        </w:numPr>
        <w:tabs>
          <w:tab w:val="left" w:pos="993"/>
        </w:tabs>
        <w:jc w:val="both"/>
        <w:rPr>
          <w:rFonts w:ascii="Verdana" w:hAnsi="Verdana"/>
          <w:sz w:val="20"/>
          <w:szCs w:val="20"/>
          <w:lang w:val="lt-LT"/>
        </w:rPr>
      </w:pPr>
      <w:r w:rsidRPr="001050CC">
        <w:rPr>
          <w:rFonts w:ascii="Verdana" w:hAnsi="Verdana"/>
          <w:b/>
          <w:bCs/>
          <w:sz w:val="20"/>
          <w:szCs w:val="20"/>
          <w:lang w:val="lt-LT"/>
        </w:rPr>
        <w:t>Dokumentacija</w:t>
      </w:r>
      <w:r w:rsidRPr="001050CC">
        <w:rPr>
          <w:rFonts w:ascii="Verdana" w:hAnsi="Verdana"/>
          <w:sz w:val="20"/>
          <w:szCs w:val="20"/>
          <w:lang w:val="lt-LT"/>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1050CC">
        <w:rPr>
          <w:rFonts w:ascii="Verdana" w:eastAsia="Times New Roman" w:hAnsi="Verdana"/>
          <w:sz w:val="20"/>
          <w:szCs w:val="20"/>
          <w:lang w:val="lt-LT"/>
        </w:rPr>
        <w:t>reikalaujamam parametrui / specifikacijai.</w:t>
      </w:r>
    </w:p>
    <w:p w14:paraId="3247E6DB" w14:textId="77777777" w:rsidR="00372652" w:rsidRPr="001050CC" w:rsidRDefault="00372652" w:rsidP="00372652">
      <w:pPr>
        <w:pStyle w:val="ListParagraph"/>
        <w:numPr>
          <w:ilvl w:val="1"/>
          <w:numId w:val="5"/>
        </w:numPr>
        <w:jc w:val="both"/>
        <w:rPr>
          <w:rFonts w:ascii="Verdana" w:eastAsia="Times New Roman" w:hAnsi="Verdana"/>
          <w:b/>
          <w:bCs/>
          <w:sz w:val="20"/>
          <w:szCs w:val="20"/>
          <w:lang w:val="lt-LT"/>
        </w:rPr>
      </w:pPr>
      <w:r w:rsidRPr="001050CC">
        <w:rPr>
          <w:rFonts w:ascii="Verdana" w:eastAsia="Times New Roman" w:hAnsi="Verdana"/>
          <w:b/>
          <w:bCs/>
          <w:sz w:val="20"/>
          <w:szCs w:val="20"/>
          <w:lang w:val="lt-LT"/>
        </w:rPr>
        <w:t xml:space="preserve">Bendri reikalavimai tiekėjui dėl Techninės specifikacijos pildymo: </w:t>
      </w:r>
    </w:p>
    <w:p w14:paraId="0B70331B"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turi užpildyti visus Techninės specifikacijos lentelių laukelius, kurie pažymėti „/</w:t>
      </w:r>
      <w:r w:rsidRPr="001050CC">
        <w:rPr>
          <w:rFonts w:ascii="Verdana" w:eastAsia="Times New Roman" w:hAnsi="Verdana"/>
          <w:i/>
          <w:iCs/>
          <w:sz w:val="20"/>
          <w:szCs w:val="20"/>
          <w:lang w:val="lt-LT"/>
        </w:rPr>
        <w:t>įrašyti</w:t>
      </w:r>
      <w:r w:rsidRPr="001050CC">
        <w:rPr>
          <w:rFonts w:ascii="Verdana" w:eastAsia="Times New Roman" w:hAnsi="Verdana"/>
          <w:sz w:val="20"/>
          <w:szCs w:val="20"/>
          <w:lang w:val="lt-LT"/>
        </w:rPr>
        <w:t>/“ (tiekėjas ištrina „/</w:t>
      </w:r>
      <w:r w:rsidRPr="001050CC">
        <w:rPr>
          <w:rFonts w:ascii="Verdana" w:eastAsia="Times New Roman" w:hAnsi="Verdana"/>
          <w:i/>
          <w:iCs/>
          <w:sz w:val="20"/>
          <w:szCs w:val="20"/>
          <w:lang w:val="lt-LT"/>
        </w:rPr>
        <w:t>įrašyti</w:t>
      </w:r>
      <w:r w:rsidRPr="001050CC">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6A655A96" w14:textId="77777777" w:rsidR="00372652" w:rsidRPr="001050CC" w:rsidRDefault="00372652" w:rsidP="1E004305">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negali palikti tuščių laukelių, kurie pažymėti „/</w:t>
      </w:r>
      <w:r w:rsidRPr="001050CC">
        <w:rPr>
          <w:rFonts w:ascii="Verdana" w:eastAsia="Times New Roman" w:hAnsi="Verdana"/>
          <w:i/>
          <w:iCs/>
          <w:sz w:val="20"/>
          <w:szCs w:val="20"/>
          <w:lang w:val="lt-LT"/>
        </w:rPr>
        <w:t>įrašyti</w:t>
      </w:r>
      <w:r w:rsidRPr="001050CC">
        <w:rPr>
          <w:rFonts w:ascii="Verdana" w:eastAsia="Times New Roman" w:hAnsi="Verdana"/>
          <w:sz w:val="20"/>
          <w:szCs w:val="20"/>
          <w:lang w:val="lt-LT"/>
        </w:rPr>
        <w:t>/“.</w:t>
      </w:r>
    </w:p>
    <w:p w14:paraId="4D512D25"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3E3DB98F"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610489F9" w14:textId="77777777" w:rsidR="00372652" w:rsidRPr="001050CC" w:rsidRDefault="00372652" w:rsidP="00372652">
      <w:pPr>
        <w:pStyle w:val="ListParagraph"/>
        <w:numPr>
          <w:ilvl w:val="3"/>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 xml:space="preserve"> pateikiamas paaiškinimas dėl kokių priežasčių neįmanoma nurodyti gamintojo / modelio arba;</w:t>
      </w:r>
    </w:p>
    <w:p w14:paraId="062E0C4C" w14:textId="77777777" w:rsidR="00372652" w:rsidRPr="001050CC" w:rsidRDefault="00372652" w:rsidP="00372652">
      <w:pPr>
        <w:pStyle w:val="ListParagraph"/>
        <w:numPr>
          <w:ilvl w:val="3"/>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jeigu prekė modulinė:</w:t>
      </w:r>
    </w:p>
    <w:p w14:paraId="2F9A763C" w14:textId="77777777" w:rsidR="00372652" w:rsidRPr="001050CC" w:rsidRDefault="00372652" w:rsidP="00372652">
      <w:pPr>
        <w:pStyle w:val="ListParagraph"/>
        <w:numPr>
          <w:ilvl w:val="4"/>
          <w:numId w:val="5"/>
        </w:numPr>
        <w:ind w:firstLine="709"/>
        <w:jc w:val="both"/>
        <w:rPr>
          <w:rFonts w:ascii="Verdana" w:eastAsia="Times New Roman" w:hAnsi="Verdana"/>
          <w:sz w:val="20"/>
          <w:szCs w:val="20"/>
          <w:lang w:val="lt-LT"/>
        </w:rPr>
      </w:pPr>
      <w:r w:rsidRPr="001050CC">
        <w:rPr>
          <w:rFonts w:ascii="Verdana" w:eastAsia="Times New Roman" w:hAnsi="Verdana"/>
          <w:sz w:val="20"/>
          <w:szCs w:val="20"/>
          <w:lang w:val="lt-LT"/>
        </w:rPr>
        <w:t>modelio pavadinimo sudarymo būdas, arba;</w:t>
      </w:r>
    </w:p>
    <w:p w14:paraId="53B69F3B" w14:textId="77777777" w:rsidR="00372652" w:rsidRPr="001050CC" w:rsidRDefault="00372652" w:rsidP="00372652">
      <w:pPr>
        <w:pStyle w:val="ListParagraph"/>
        <w:numPr>
          <w:ilvl w:val="4"/>
          <w:numId w:val="5"/>
        </w:numPr>
        <w:ind w:firstLine="709"/>
        <w:jc w:val="both"/>
        <w:rPr>
          <w:rFonts w:ascii="Verdana" w:eastAsia="Times New Roman" w:hAnsi="Verdana"/>
          <w:sz w:val="20"/>
          <w:szCs w:val="20"/>
          <w:lang w:val="lt-LT"/>
        </w:rPr>
      </w:pPr>
      <w:r w:rsidRPr="001050CC">
        <w:rPr>
          <w:rFonts w:ascii="Verdana" w:eastAsia="Times New Roman" w:hAnsi="Verdana"/>
          <w:sz w:val="20"/>
          <w:szCs w:val="20"/>
          <w:lang w:val="lt-LT"/>
        </w:rPr>
        <w:t>modulinę prekę sudarančių atskirų prekių gamintojai ir modeliai.</w:t>
      </w:r>
    </w:p>
    <w:p w14:paraId="2007868F" w14:textId="77777777" w:rsidR="00372652" w:rsidRPr="001050CC" w:rsidRDefault="00372652" w:rsidP="00372652">
      <w:pPr>
        <w:pStyle w:val="ListParagraph"/>
        <w:numPr>
          <w:ilvl w:val="1"/>
          <w:numId w:val="5"/>
        </w:numPr>
        <w:jc w:val="both"/>
        <w:rPr>
          <w:rFonts w:ascii="Verdana" w:eastAsia="Times New Roman" w:hAnsi="Verdana"/>
          <w:b/>
          <w:bCs/>
          <w:sz w:val="20"/>
          <w:szCs w:val="20"/>
          <w:lang w:val="lt-LT"/>
        </w:rPr>
      </w:pPr>
      <w:r w:rsidRPr="001050CC">
        <w:rPr>
          <w:rFonts w:ascii="Verdana" w:eastAsia="Times New Roman" w:hAnsi="Verdana"/>
          <w:b/>
          <w:bCs/>
          <w:sz w:val="20"/>
          <w:szCs w:val="20"/>
          <w:lang w:val="lt-LT"/>
        </w:rPr>
        <w:t>Reikalavimai tiekėjui dėl lentelių stulpelių „Siūlomi parametrai“ pildymo:</w:t>
      </w:r>
    </w:p>
    <w:p w14:paraId="5BC1D38B"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050CC">
        <w:rPr>
          <w:rFonts w:ascii="Verdana" w:eastAsia="Times New Roman" w:hAnsi="Verdana"/>
          <w:i/>
          <w:iCs/>
          <w:sz w:val="20"/>
          <w:szCs w:val="20"/>
          <w:lang w:val="lt-LT"/>
        </w:rPr>
        <w:t>/įrašyti neprivaloma/</w:t>
      </w:r>
      <w:r w:rsidRPr="001050CC">
        <w:rPr>
          <w:rFonts w:ascii="Verdana" w:eastAsia="Times New Roman" w:hAnsi="Verdana"/>
          <w:sz w:val="20"/>
          <w:szCs w:val="20"/>
          <w:lang w:val="lt-LT"/>
        </w:rPr>
        <w:t xml:space="preserve">“ arba eilutė perbraukta </w:t>
      </w:r>
      <w:r w:rsidRPr="001050CC">
        <w:rPr>
          <w:rFonts w:ascii="Verdana" w:hAnsi="Verdana" w:cstheme="majorBidi"/>
          <w:sz w:val="20"/>
          <w:szCs w:val="20"/>
          <w:lang w:val="lt-LT"/>
        </w:rPr>
        <w:t>„</w:t>
      </w:r>
      <w:r w:rsidRPr="001050CC">
        <w:rPr>
          <w:rFonts w:ascii="Verdana" w:hAnsi="Verdana" w:cstheme="majorBidi"/>
          <w:sz w:val="20"/>
          <w:szCs w:val="20"/>
          <w:lang w:val="lt-LT"/>
        </w:rPr>
        <w:drawing>
          <wp:inline distT="0" distB="0" distL="0" distR="0" wp14:anchorId="5CD801F3" wp14:editId="65CFB4E5">
            <wp:extent cx="701040" cy="140335"/>
            <wp:effectExtent l="0" t="0" r="3810" b="0"/>
            <wp:docPr id="1" name="Picture 1">
              <a:extLst xmlns:a="http://schemas.openxmlformats.org/drawingml/2006/main">
                <a:ext uri="{FF2B5EF4-FFF2-40B4-BE49-F238E27FC236}">
                  <a16:creationId xmlns:a16="http://schemas.microsoft.com/office/drawing/2014/main" id="{FBF0164E-6067-408E-AA36-CCDD062A2F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050CC">
        <w:rPr>
          <w:rFonts w:ascii="Verdana" w:hAnsi="Verdana" w:cstheme="majorBidi"/>
          <w:sz w:val="20"/>
          <w:szCs w:val="20"/>
          <w:lang w:val="lt-LT"/>
        </w:rPr>
        <w:t>“</w:t>
      </w:r>
      <w:r w:rsidRPr="001050CC">
        <w:rPr>
          <w:rFonts w:ascii="Verdana" w:eastAsia="Times New Roman" w:hAnsi="Verdana"/>
          <w:sz w:val="20"/>
          <w:szCs w:val="20"/>
          <w:lang w:val="lt-LT"/>
        </w:rPr>
        <w:t>.</w:t>
      </w:r>
    </w:p>
    <w:p w14:paraId="35DD7328"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bookmarkStart w:id="0" w:name="_Ref62483907"/>
      <w:r w:rsidRPr="001050CC">
        <w:rPr>
          <w:rFonts w:ascii="Verdana" w:eastAsia="Times New Roman" w:hAnsi="Verdana"/>
          <w:sz w:val="20"/>
          <w:szCs w:val="20"/>
          <w:lang w:val="lt-LT"/>
        </w:rPr>
        <w:lastRenderedPageBreak/>
        <w:t>Tiekėjas nurodydamas siūlomos prekės atitikimą turi nurodyti konkrečias siūlomos prekės specifikacijas / parametrus, pvz.: „ilgis 1,5 m“, o ne „ilgis ne mažiau kaip 1,25 m“</w:t>
      </w:r>
      <w:bookmarkEnd w:id="0"/>
    </w:p>
    <w:p w14:paraId="0B97A272"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1050CC">
        <w:rPr>
          <w:rFonts w:ascii="Verdana" w:eastAsia="Times New Roman" w:hAnsi="Verdana"/>
          <w:sz w:val="20"/>
          <w:szCs w:val="20"/>
          <w:lang w:val="lt-LT"/>
        </w:rPr>
        <w:fldChar w:fldCharType="begin"/>
      </w:r>
      <w:r w:rsidRPr="001050CC">
        <w:rPr>
          <w:rFonts w:ascii="Verdana" w:eastAsia="Times New Roman" w:hAnsi="Verdana"/>
          <w:sz w:val="20"/>
          <w:szCs w:val="20"/>
          <w:lang w:val="lt-LT"/>
        </w:rPr>
        <w:instrText xml:space="preserve"> REF _Ref62483907 \r \h  \* MERGEFORMAT </w:instrText>
      </w:r>
      <w:r w:rsidRPr="001050CC">
        <w:rPr>
          <w:rFonts w:ascii="Verdana" w:eastAsia="Times New Roman" w:hAnsi="Verdana"/>
          <w:sz w:val="20"/>
          <w:szCs w:val="20"/>
          <w:lang w:val="lt-LT"/>
        </w:rPr>
      </w:r>
      <w:r w:rsidRPr="001050CC">
        <w:rPr>
          <w:rFonts w:ascii="Verdana" w:eastAsia="Times New Roman" w:hAnsi="Verdana"/>
          <w:sz w:val="20"/>
          <w:szCs w:val="20"/>
          <w:lang w:val="lt-LT"/>
        </w:rPr>
        <w:fldChar w:fldCharType="separate"/>
      </w:r>
      <w:r w:rsidRPr="001050CC">
        <w:rPr>
          <w:rFonts w:ascii="Verdana" w:eastAsia="Times New Roman" w:hAnsi="Verdana"/>
          <w:sz w:val="20"/>
          <w:szCs w:val="20"/>
          <w:cs/>
          <w:lang w:val="lt-LT"/>
        </w:rPr>
        <w:t>‎</w:t>
      </w:r>
      <w:r w:rsidRPr="001050CC">
        <w:rPr>
          <w:rFonts w:ascii="Verdana" w:eastAsia="Times New Roman" w:hAnsi="Verdana"/>
          <w:sz w:val="20"/>
          <w:szCs w:val="20"/>
          <w:lang w:val="lt-LT"/>
        </w:rPr>
        <w:t>7.2</w:t>
      </w:r>
      <w:r w:rsidRPr="001050CC">
        <w:rPr>
          <w:rFonts w:ascii="Verdana" w:eastAsia="Times New Roman" w:hAnsi="Verdana"/>
          <w:sz w:val="20"/>
          <w:szCs w:val="20"/>
          <w:lang w:val="lt-LT"/>
        </w:rPr>
        <w:fldChar w:fldCharType="end"/>
      </w:r>
      <w:r w:rsidRPr="001050CC">
        <w:rPr>
          <w:rFonts w:ascii="Verdana" w:eastAsia="Times New Roman" w:hAnsi="Verdana"/>
          <w:sz w:val="20"/>
          <w:szCs w:val="20"/>
          <w:lang w:val="lt-LT"/>
        </w:rPr>
        <w:t xml:space="preserve"> punkte.</w:t>
      </w:r>
    </w:p>
    <w:p w14:paraId="533FABE1"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bookmarkStart w:id="1" w:name="_Ref146809914"/>
      <w:r w:rsidRPr="001050CC">
        <w:rPr>
          <w:rFonts w:ascii="Verdana" w:eastAsia="Times New Roman" w:hAnsi="Verdana"/>
          <w:sz w:val="20"/>
          <w:szCs w:val="20"/>
          <w:lang w:val="lt-LT"/>
        </w:rPr>
        <w:t xml:space="preserve">Tiekėjas, vadovaujantis </w:t>
      </w:r>
      <w:r w:rsidRPr="001050CC">
        <w:rPr>
          <w:rFonts w:ascii="Verdana" w:hAnsi="Verdana"/>
          <w:sz w:val="20"/>
          <w:szCs w:val="20"/>
          <w:lang w:val="lt-LT"/>
        </w:rPr>
        <w:t>Bendrųjų pirkimo sąlygų 17.4 punktu</w:t>
      </w:r>
      <w:r w:rsidRPr="001050CC">
        <w:rPr>
          <w:rFonts w:ascii="Verdana" w:eastAsia="Times New Roman" w:hAnsi="Verdana"/>
          <w:sz w:val="20"/>
          <w:szCs w:val="20"/>
          <w:lang w:val="lt-LT"/>
        </w:rPr>
        <w:t>, Techninėje specifikacijoje stulpelyje „Siūlomi parametrai“ nurodytą informaciją galės paaiškinti tik tuo atveju, jeigu:</w:t>
      </w:r>
      <w:bookmarkEnd w:id="1"/>
    </w:p>
    <w:p w14:paraId="4CB1C6FB" w14:textId="77777777" w:rsidR="00372652" w:rsidRPr="001050CC" w:rsidRDefault="00372652" w:rsidP="00372652">
      <w:pPr>
        <w:pStyle w:val="ListParagraph"/>
        <w:numPr>
          <w:ilvl w:val="3"/>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5B2B68C5" w14:textId="77777777" w:rsidR="00372652" w:rsidRPr="001050CC" w:rsidRDefault="00372652" w:rsidP="00372652">
      <w:pPr>
        <w:pStyle w:val="ListParagraph"/>
        <w:numPr>
          <w:ilvl w:val="3"/>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pateiks paaiškinimą iš viešai prieinamos siūlomos prekės gamintojo informacijos arba gamintojo patvirtinimą, kad tiekėjo siūloma prekė atitinka Techninėje specifikacijoje nurodytus reikalavimus.</w:t>
      </w:r>
    </w:p>
    <w:p w14:paraId="2B5F2263" w14:textId="77777777" w:rsidR="00372652" w:rsidRPr="001050CC" w:rsidRDefault="00372652" w:rsidP="00372652">
      <w:pPr>
        <w:pStyle w:val="ListParagraph"/>
        <w:numPr>
          <w:ilvl w:val="1"/>
          <w:numId w:val="5"/>
        </w:numPr>
        <w:jc w:val="both"/>
        <w:rPr>
          <w:rFonts w:ascii="Verdana" w:eastAsia="Times New Roman" w:hAnsi="Verdana"/>
          <w:b/>
          <w:bCs/>
          <w:sz w:val="20"/>
          <w:szCs w:val="20"/>
          <w:lang w:val="lt-LT"/>
        </w:rPr>
      </w:pPr>
      <w:r w:rsidRPr="001050CC">
        <w:rPr>
          <w:rFonts w:ascii="Verdana" w:eastAsia="Times New Roman" w:hAnsi="Verdana"/>
          <w:b/>
          <w:bCs/>
          <w:sz w:val="20"/>
          <w:szCs w:val="20"/>
          <w:lang w:val="lt-LT"/>
        </w:rPr>
        <w:t>Reikalavimai tiekėjui dėl lentelių stulpelių „Siūlomus parametrus patvirtinantys dokumentai“ pildymo:</w:t>
      </w:r>
    </w:p>
    <w:p w14:paraId="7BB6FB1D"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w:t>
      </w:r>
    </w:p>
    <w:p w14:paraId="35CC8EDB" w14:textId="3C4099C0" w:rsidR="00372652" w:rsidRPr="001050CC" w:rsidRDefault="00372652" w:rsidP="00372652">
      <w:pPr>
        <w:numPr>
          <w:ilvl w:val="3"/>
          <w:numId w:val="5"/>
        </w:numPr>
        <w:contextualSpacing/>
        <w:jc w:val="both"/>
        <w:rPr>
          <w:rFonts w:ascii="Verdana" w:hAnsi="Verdana" w:cstheme="majorBidi"/>
          <w:sz w:val="20"/>
          <w:szCs w:val="20"/>
          <w:lang w:val="lt-LT"/>
        </w:rPr>
      </w:pPr>
      <w:r w:rsidRPr="001050CC">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Pr="001050CC">
        <w:rPr>
          <w:rFonts w:ascii="Verdana" w:hAnsi="Verdana" w:cstheme="majorBidi"/>
          <w:sz w:val="20"/>
          <w:szCs w:val="20"/>
          <w:lang w:val="lt-LT"/>
        </w:rPr>
        <w:fldChar w:fldCharType="begin"/>
      </w:r>
      <w:r w:rsidRPr="001050CC">
        <w:rPr>
          <w:rFonts w:ascii="Verdana" w:hAnsi="Verdana" w:cstheme="majorBidi"/>
          <w:sz w:val="20"/>
          <w:szCs w:val="20"/>
          <w:lang w:val="lt-LT"/>
        </w:rPr>
        <w:instrText xml:space="preserve"> REF _Ref146809914 \r \h  \* MERGEFORMAT </w:instrText>
      </w:r>
      <w:r w:rsidRPr="001050CC">
        <w:rPr>
          <w:rFonts w:ascii="Verdana" w:hAnsi="Verdana" w:cstheme="majorBidi"/>
          <w:sz w:val="20"/>
          <w:szCs w:val="20"/>
          <w:lang w:val="lt-LT"/>
        </w:rPr>
      </w:r>
      <w:r w:rsidRPr="001050CC">
        <w:rPr>
          <w:rFonts w:ascii="Verdana" w:hAnsi="Verdana" w:cstheme="majorBidi"/>
          <w:sz w:val="20"/>
          <w:szCs w:val="20"/>
          <w:lang w:val="lt-LT"/>
        </w:rPr>
        <w:fldChar w:fldCharType="separate"/>
      </w:r>
      <w:r w:rsidRPr="001050CC">
        <w:rPr>
          <w:rFonts w:ascii="Verdana" w:hAnsi="Verdana" w:cstheme="majorBidi"/>
          <w:sz w:val="20"/>
          <w:szCs w:val="20"/>
          <w:lang w:val="lt-LT"/>
        </w:rPr>
        <w:t>6.4</w:t>
      </w:r>
      <w:r w:rsidRPr="001050CC">
        <w:rPr>
          <w:rFonts w:ascii="Verdana" w:hAnsi="Verdana" w:cstheme="majorBidi"/>
          <w:sz w:val="20"/>
          <w:szCs w:val="20"/>
          <w:lang w:val="lt-LT"/>
        </w:rPr>
        <w:fldChar w:fldCharType="end"/>
      </w:r>
      <w:r w:rsidRPr="001050CC">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03914333" w14:textId="77777777" w:rsidR="00372652" w:rsidRPr="001050CC" w:rsidRDefault="00372652" w:rsidP="00372652">
      <w:pPr>
        <w:numPr>
          <w:ilvl w:val="3"/>
          <w:numId w:val="5"/>
        </w:numPr>
        <w:contextualSpacing/>
        <w:jc w:val="both"/>
        <w:rPr>
          <w:rFonts w:ascii="Verdana" w:hAnsi="Verdana" w:cstheme="majorBidi"/>
          <w:sz w:val="20"/>
          <w:szCs w:val="20"/>
          <w:lang w:val="lt-LT"/>
        </w:rPr>
      </w:pPr>
      <w:r w:rsidRPr="001050CC">
        <w:rPr>
          <w:rFonts w:ascii="Verdana" w:hAnsi="Verdana" w:cstheme="majorBidi"/>
          <w:sz w:val="20"/>
          <w:szCs w:val="20"/>
          <w:lang w:val="lt-LT"/>
        </w:rPr>
        <w:t xml:space="preserve">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1050CC">
        <w:rPr>
          <w:rFonts w:ascii="Verdana" w:hAnsi="Verdana" w:cstheme="majorBidi"/>
          <w:sz w:val="20"/>
          <w:szCs w:val="20"/>
          <w:lang w:val="lt-LT"/>
        </w:rPr>
        <w:fldChar w:fldCharType="begin"/>
      </w:r>
      <w:r w:rsidRPr="001050CC">
        <w:rPr>
          <w:rFonts w:ascii="Verdana" w:hAnsi="Verdana" w:cstheme="majorBidi"/>
          <w:sz w:val="20"/>
          <w:szCs w:val="20"/>
          <w:lang w:val="lt-LT"/>
        </w:rPr>
        <w:instrText xml:space="preserve"> REF _Ref146809914 \r \h  \* MERGEFORMAT </w:instrText>
      </w:r>
      <w:r w:rsidRPr="001050CC">
        <w:rPr>
          <w:rFonts w:ascii="Verdana" w:hAnsi="Verdana" w:cstheme="majorBidi"/>
          <w:sz w:val="20"/>
          <w:szCs w:val="20"/>
          <w:lang w:val="lt-LT"/>
        </w:rPr>
      </w:r>
      <w:r w:rsidRPr="001050CC">
        <w:rPr>
          <w:rFonts w:ascii="Verdana" w:hAnsi="Verdana" w:cstheme="majorBidi"/>
          <w:sz w:val="20"/>
          <w:szCs w:val="20"/>
          <w:lang w:val="lt-LT"/>
        </w:rPr>
        <w:fldChar w:fldCharType="separate"/>
      </w:r>
      <w:r w:rsidRPr="001050CC">
        <w:rPr>
          <w:rFonts w:ascii="Verdana" w:hAnsi="Verdana" w:cstheme="majorBidi"/>
          <w:sz w:val="20"/>
          <w:szCs w:val="20"/>
          <w:lang w:val="lt-LT"/>
        </w:rPr>
        <w:t>5.4</w:t>
      </w:r>
      <w:r w:rsidRPr="001050CC">
        <w:rPr>
          <w:rFonts w:ascii="Verdana" w:hAnsi="Verdana" w:cstheme="majorBidi"/>
          <w:sz w:val="20"/>
          <w:szCs w:val="20"/>
          <w:lang w:val="lt-LT"/>
        </w:rPr>
        <w:fldChar w:fldCharType="end"/>
      </w:r>
      <w:r w:rsidRPr="001050CC">
        <w:rPr>
          <w:rFonts w:ascii="Verdana" w:hAnsi="Verdana" w:cstheme="majorBidi"/>
          <w:sz w:val="20"/>
          <w:szCs w:val="20"/>
          <w:lang w:val="lt-LT"/>
        </w:rPr>
        <w:t> punkte nustatyta tvarka, kaip tiekėjo siūloma prekė atitinka keliamam reikalavimui – Tiekėjo pasiūlymas bus atmestas;</w:t>
      </w:r>
    </w:p>
    <w:p w14:paraId="76CBB49F" w14:textId="0929A64C" w:rsidR="00372652" w:rsidRPr="001050CC" w:rsidRDefault="00372652" w:rsidP="00372652">
      <w:pPr>
        <w:pStyle w:val="ListParagraph"/>
        <w:numPr>
          <w:ilvl w:val="3"/>
          <w:numId w:val="5"/>
        </w:numPr>
        <w:jc w:val="both"/>
        <w:rPr>
          <w:rFonts w:ascii="Verdana" w:eastAsia="Times New Roman" w:hAnsi="Verdana"/>
          <w:sz w:val="20"/>
          <w:szCs w:val="20"/>
          <w:lang w:val="lt-LT"/>
        </w:rPr>
      </w:pPr>
      <w:r w:rsidRPr="001050CC">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1050CC">
        <w:rPr>
          <w:rFonts w:ascii="Verdana" w:hAnsi="Verdana" w:cstheme="majorBidi"/>
          <w:sz w:val="20"/>
          <w:szCs w:val="20"/>
          <w:lang w:val="lt-LT"/>
        </w:rPr>
        <w:drawing>
          <wp:inline distT="0" distB="0" distL="0" distR="0" wp14:anchorId="6C5BAB6D" wp14:editId="13CC6691">
            <wp:extent cx="701040" cy="140335"/>
            <wp:effectExtent l="0" t="0" r="3810" b="0"/>
            <wp:docPr id="4" name="Picture 4">
              <a:extLst xmlns:a="http://schemas.openxmlformats.org/drawingml/2006/main">
                <a:ext uri="{FF2B5EF4-FFF2-40B4-BE49-F238E27FC236}">
                  <a16:creationId xmlns:a16="http://schemas.microsoft.com/office/drawing/2014/main" id="{1AC696ED-277E-4A1F-B0C8-9612E91B06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050CC">
        <w:rPr>
          <w:rFonts w:ascii="Verdana" w:hAnsi="Verdana" w:cstheme="majorBidi"/>
          <w:sz w:val="20"/>
          <w:szCs w:val="20"/>
          <w:lang w:val="lt-LT"/>
        </w:rPr>
        <w:t xml:space="preserve">“, tačiau Perkančioji organizacija turi teisę paprašyti paaiškinti atitikimą Techninės specifikacijos reikalavimui pasiūlymų vertinimo metu ir paaiškinti atitikimą Techninės specifikacijos </w:t>
      </w:r>
      <w:r w:rsidRPr="001050CC">
        <w:rPr>
          <w:rFonts w:ascii="Verdana" w:hAnsi="Verdana" w:cstheme="majorBidi"/>
          <w:sz w:val="20"/>
          <w:szCs w:val="20"/>
          <w:lang w:val="lt-LT"/>
        </w:rPr>
        <w:fldChar w:fldCharType="begin"/>
      </w:r>
      <w:r w:rsidRPr="001050CC">
        <w:rPr>
          <w:rFonts w:ascii="Verdana" w:hAnsi="Verdana" w:cstheme="majorBidi"/>
          <w:sz w:val="20"/>
          <w:szCs w:val="20"/>
          <w:lang w:val="lt-LT"/>
        </w:rPr>
        <w:instrText xml:space="preserve"> REF _Ref146809914 \r \h  \* MERGEFORMAT </w:instrText>
      </w:r>
      <w:r w:rsidRPr="001050CC">
        <w:rPr>
          <w:rFonts w:ascii="Verdana" w:hAnsi="Verdana" w:cstheme="majorBidi"/>
          <w:sz w:val="20"/>
          <w:szCs w:val="20"/>
          <w:lang w:val="lt-LT"/>
        </w:rPr>
      </w:r>
      <w:r w:rsidRPr="001050CC">
        <w:rPr>
          <w:rFonts w:ascii="Verdana" w:hAnsi="Verdana" w:cstheme="majorBidi"/>
          <w:sz w:val="20"/>
          <w:szCs w:val="20"/>
          <w:lang w:val="lt-LT"/>
        </w:rPr>
        <w:fldChar w:fldCharType="separate"/>
      </w:r>
      <w:r w:rsidRPr="001050CC">
        <w:rPr>
          <w:rFonts w:ascii="Verdana" w:hAnsi="Verdana" w:cstheme="majorBidi"/>
          <w:sz w:val="20"/>
          <w:szCs w:val="20"/>
          <w:lang w:val="lt-LT"/>
        </w:rPr>
        <w:t>6.4</w:t>
      </w:r>
      <w:r w:rsidRPr="001050CC">
        <w:rPr>
          <w:rFonts w:ascii="Verdana" w:hAnsi="Verdana" w:cstheme="majorBidi"/>
          <w:sz w:val="20"/>
          <w:szCs w:val="20"/>
          <w:lang w:val="lt-LT"/>
        </w:rPr>
        <w:fldChar w:fldCharType="end"/>
      </w:r>
      <w:r w:rsidRPr="001050CC">
        <w:rPr>
          <w:rFonts w:ascii="Verdana" w:hAnsi="Verdana" w:cstheme="majorBidi"/>
          <w:sz w:val="20"/>
          <w:szCs w:val="20"/>
          <w:lang w:val="lt-LT"/>
        </w:rPr>
        <w:t> punkte nustatyta tvarka, jeigu kils abejonių dėl Tiekėjo galimybių įgyvendinti reikalavimą sutarties vykdymo metu.</w:t>
      </w:r>
    </w:p>
    <w:p w14:paraId="7FDD2155"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Dokumentacija turi būti parengta prekės gamintojo, o ne trečiųjų šalių. Jeigu prekė sudaryta iš kitų gamintojų įrangos ar dalių gali būti teikiama tiek galutinės prekės, tiek prekės komplektuojančios dalies gamintojo Dokumentacija.</w:t>
      </w:r>
    </w:p>
    <w:p w14:paraId="6154B788" w14:textId="77777777" w:rsidR="00372652" w:rsidRPr="001050CC" w:rsidRDefault="00372652" w:rsidP="00372652">
      <w:pPr>
        <w:pStyle w:val="ListParagraph"/>
        <w:numPr>
          <w:ilvl w:val="2"/>
          <w:numId w:val="5"/>
        </w:numPr>
        <w:jc w:val="both"/>
        <w:rPr>
          <w:rFonts w:ascii="Verdana" w:eastAsia="Times New Roman" w:hAnsi="Verdana"/>
          <w:sz w:val="20"/>
          <w:szCs w:val="20"/>
          <w:lang w:val="lt-LT"/>
        </w:rPr>
      </w:pPr>
      <w:r w:rsidRPr="001050CC">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0A11CDC7" w14:textId="77777777" w:rsidR="00372652" w:rsidRPr="001050CC" w:rsidRDefault="00372652" w:rsidP="00372652">
      <w:pPr>
        <w:pStyle w:val="ListParagraph"/>
        <w:numPr>
          <w:ilvl w:val="2"/>
          <w:numId w:val="5"/>
        </w:numPr>
        <w:tabs>
          <w:tab w:val="left" w:pos="993"/>
        </w:tabs>
        <w:jc w:val="both"/>
        <w:rPr>
          <w:rFonts w:ascii="Verdana" w:hAnsi="Verdana"/>
          <w:sz w:val="20"/>
          <w:szCs w:val="20"/>
          <w:lang w:val="lt-LT"/>
        </w:rPr>
      </w:pPr>
      <w:r w:rsidRPr="001050CC">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680FF7F3" w14:textId="77777777" w:rsidR="00372652" w:rsidRPr="001050CC" w:rsidRDefault="00372652" w:rsidP="00372652">
      <w:pPr>
        <w:pStyle w:val="ListParagraph"/>
        <w:numPr>
          <w:ilvl w:val="1"/>
          <w:numId w:val="5"/>
        </w:numPr>
        <w:tabs>
          <w:tab w:val="left" w:pos="993"/>
        </w:tabs>
        <w:jc w:val="both"/>
        <w:rPr>
          <w:rFonts w:ascii="Verdana" w:hAnsi="Verdana" w:cstheme="majorBidi"/>
          <w:sz w:val="20"/>
          <w:szCs w:val="20"/>
          <w:lang w:val="lt-LT"/>
        </w:rPr>
      </w:pPr>
      <w:r w:rsidRPr="001050CC">
        <w:rPr>
          <w:rFonts w:ascii="Verdana" w:hAnsi="Verdana" w:cstheme="majorBidi"/>
          <w:sz w:val="20"/>
          <w:szCs w:val="20"/>
          <w:lang w:val="lt-LT"/>
        </w:rPr>
        <w:t>Jei Prekių gamintojas nuo pasiūlymo pateikimo momento iki Prekių pristatymo termino nustoja gaminti siūlomą Prekę (ar Prekės sudedamąsias dalis), tiekėjas</w:t>
      </w:r>
      <w:bookmarkStart w:id="2" w:name="_Hlk42000936"/>
      <w:r w:rsidRPr="001050CC">
        <w:rPr>
          <w:rFonts w:ascii="Verdana" w:hAnsi="Verdana" w:cstheme="majorBidi"/>
          <w:sz w:val="20"/>
          <w:szCs w:val="20"/>
          <w:lang w:val="lt-LT"/>
        </w:rPr>
        <w:t>, gavęs rašytinį Perkančiosios organizacijos sutikimą,</w:t>
      </w:r>
      <w:bookmarkEnd w:id="2"/>
      <w:r w:rsidRPr="001050CC">
        <w:rPr>
          <w:rFonts w:ascii="Verdana" w:hAnsi="Verdana" w:cstheme="majorBidi"/>
          <w:sz w:val="20"/>
          <w:szCs w:val="20"/>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w:t>
      </w:r>
      <w:r w:rsidRPr="001050CC">
        <w:rPr>
          <w:rFonts w:ascii="Verdana" w:hAnsi="Verdana" w:cstheme="majorBidi"/>
          <w:sz w:val="20"/>
          <w:szCs w:val="20"/>
          <w:lang w:val="lt-LT"/>
        </w:rPr>
        <w:lastRenderedPageBreak/>
        <w:t>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69C9F60"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 xml:space="preserve">Telefonai nuomos laikotarpiu turi turėti į pasiūlymo kainą įskaičiuotą draudimo paslaugą, frančizės dengimas iš perkančiosios organizacijos iki 10% Prekės vertės. </w:t>
      </w:r>
    </w:p>
    <w:p w14:paraId="419AECC2" w14:textId="77777777" w:rsidR="00190010" w:rsidRPr="001050CC" w:rsidRDefault="00190010" w:rsidP="00190010">
      <w:pPr>
        <w:pStyle w:val="ListParagraph"/>
        <w:numPr>
          <w:ilvl w:val="1"/>
          <w:numId w:val="5"/>
        </w:numPr>
        <w:jc w:val="both"/>
        <w:rPr>
          <w:rFonts w:ascii="Verdana" w:hAnsi="Verdana"/>
          <w:b/>
          <w:bCs/>
          <w:sz w:val="20"/>
          <w:szCs w:val="20"/>
          <w:lang w:val="lt-LT"/>
        </w:rPr>
      </w:pPr>
      <w:r w:rsidRPr="001050CC">
        <w:rPr>
          <w:rFonts w:ascii="Verdana" w:hAnsi="Verdana"/>
          <w:sz w:val="20"/>
          <w:szCs w:val="20"/>
          <w:lang w:val="lt-LT"/>
        </w:rPr>
        <w:t>Prekės atitinkančios Techninės specifikacijos reikalavimus turi būti pristatytos adresu S. Konarskio g. 49, 03123 Vilnius, Pirkėjo darbo laiku (I-IV 8:00 - 17:00 val., V 8:00 – 15:45). Sutarties vykdymo metu pristatymo adresas gali būti patikslintas.</w:t>
      </w:r>
    </w:p>
    <w:p w14:paraId="2843C839" w14:textId="03F692B8" w:rsidR="00190010" w:rsidRPr="001050CC" w:rsidRDefault="00190010" w:rsidP="00190010">
      <w:pPr>
        <w:pStyle w:val="ListParagraph"/>
        <w:numPr>
          <w:ilvl w:val="1"/>
          <w:numId w:val="5"/>
        </w:numPr>
        <w:jc w:val="both"/>
        <w:rPr>
          <w:rFonts w:ascii="Verdana" w:hAnsi="Verdana"/>
          <w:b/>
          <w:bCs/>
          <w:sz w:val="20"/>
          <w:szCs w:val="20"/>
          <w:lang w:val="lt-LT"/>
        </w:rPr>
      </w:pPr>
      <w:r w:rsidRPr="001050CC">
        <w:rPr>
          <w:rFonts w:ascii="Verdana" w:hAnsi="Verdana"/>
          <w:sz w:val="20"/>
          <w:szCs w:val="20"/>
          <w:lang w:val="lt-LT"/>
        </w:rPr>
        <w:t xml:space="preserve">Prekių pristatymo terminas – 15 (penkiolika) darbo dienų nuo LRT Užsakymo pateikimo Tiekėjui elektroniniu paštu dienos. Užsakymas laikomas </w:t>
      </w:r>
      <w:r w:rsidR="000E647C" w:rsidRPr="001050CC">
        <w:rPr>
          <w:rFonts w:ascii="Verdana" w:hAnsi="Verdana"/>
          <w:sz w:val="20"/>
          <w:szCs w:val="20"/>
          <w:lang w:val="lt-LT"/>
        </w:rPr>
        <w:t>pateiktu</w:t>
      </w:r>
      <w:r w:rsidRPr="001050CC">
        <w:rPr>
          <w:rFonts w:ascii="Verdana" w:hAnsi="Verdana"/>
          <w:sz w:val="20"/>
          <w:szCs w:val="20"/>
          <w:lang w:val="lt-LT"/>
        </w:rPr>
        <w:t xml:space="preserve"> elektroninio laiško išsiuntimo dieną.  </w:t>
      </w:r>
    </w:p>
    <w:p w14:paraId="4B64EEE0" w14:textId="736FE902" w:rsidR="00190010" w:rsidRPr="001050CC" w:rsidRDefault="00190010" w:rsidP="00190010">
      <w:pPr>
        <w:pStyle w:val="ListParagraph"/>
        <w:numPr>
          <w:ilvl w:val="0"/>
          <w:numId w:val="5"/>
        </w:numPr>
        <w:jc w:val="both"/>
        <w:rPr>
          <w:rFonts w:ascii="Verdana" w:hAnsi="Verdana"/>
          <w:b/>
          <w:bCs/>
          <w:sz w:val="20"/>
          <w:szCs w:val="20"/>
          <w:lang w:val="lt-LT"/>
        </w:rPr>
      </w:pPr>
      <w:r w:rsidRPr="001050CC">
        <w:rPr>
          <w:rFonts w:ascii="Verdana" w:hAnsi="Verdana"/>
          <w:b/>
          <w:bCs/>
          <w:sz w:val="20"/>
          <w:szCs w:val="20"/>
          <w:lang w:val="lt-LT"/>
        </w:rPr>
        <w:t>Konkretūs reikalavimai Prekėms:</w:t>
      </w:r>
    </w:p>
    <w:p w14:paraId="7A2CDBBE"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Visos Prekės turi būti gamykliškai naujos, nenaudotos ir ne gamykliškai atnaujintos („refurbished“), įpakuotos į standartinę gamintojo pakuotę, turi būti galima naudoti visų ES mobilaus ryšio operatorių SIM ir ESIM korteles be apribojimų.</w:t>
      </w:r>
    </w:p>
    <w:p w14:paraId="25F6F618"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Reikalavimai Prekių garantijai:</w:t>
      </w:r>
    </w:p>
    <w:p w14:paraId="0E4BCA1E" w14:textId="2EA4D0D3" w:rsidR="00190010" w:rsidRPr="001050CC" w:rsidRDefault="00190010" w:rsidP="00190010">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Prekių gedimo diagnostika ir gedimo pašalinimas turi būti atliktas gamintojo autorizuotame servise.</w:t>
      </w:r>
      <w:r w:rsidR="004F7700" w:rsidRPr="001050CC">
        <w:rPr>
          <w:rFonts w:ascii="Verdana" w:hAnsi="Verdana"/>
          <w:sz w:val="20"/>
          <w:szCs w:val="20"/>
          <w:lang w:val="lt-LT"/>
        </w:rPr>
        <w:t xml:space="preserve"> </w:t>
      </w:r>
      <w:r w:rsidR="00933632" w:rsidRPr="001050CC">
        <w:rPr>
          <w:rFonts w:ascii="Verdana" w:hAnsi="Verdana"/>
          <w:sz w:val="20"/>
          <w:szCs w:val="20"/>
          <w:lang w:val="lt-LT"/>
        </w:rPr>
        <w:t>Tiekėjas turi turėti siūlomos įrangos gamintojo autorizuotą garantinio aptarnavimo centrą arba sutartį su tokiu centru.</w:t>
      </w:r>
    </w:p>
    <w:p w14:paraId="0C959ABF" w14:textId="77777777" w:rsidR="00190010" w:rsidRPr="001050CC" w:rsidRDefault="00190010" w:rsidP="00190010">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 xml:space="preserve"> Nuomojamiems telefonams turi būti taikoma garantija visam nuomos laikotarpiui, nuo mobilaus telefono pristatymo dienos.</w:t>
      </w:r>
    </w:p>
    <w:p w14:paraId="625E4D8D" w14:textId="6DE45761" w:rsidR="00190010" w:rsidRPr="001050CC" w:rsidRDefault="00190010" w:rsidP="00190010">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 xml:space="preserve">Garantinio įvykio atveju Tiekėjas, po raštiško Pirkėjo pranešimo, el. paštu (esant galimybei) suremontuoja įrangą ne vėliau nei kaip per 7 darbo dienas arba per 7 darbo dienas </w:t>
      </w:r>
      <w:r w:rsidR="00263217" w:rsidRPr="001050CC">
        <w:rPr>
          <w:rFonts w:ascii="Verdana" w:hAnsi="Verdana"/>
          <w:sz w:val="20"/>
          <w:szCs w:val="20"/>
          <w:lang w:val="lt-LT"/>
        </w:rPr>
        <w:t xml:space="preserve">po raštiško pranešimo el. paštu </w:t>
      </w:r>
      <w:r w:rsidRPr="001050CC">
        <w:rPr>
          <w:rFonts w:ascii="Verdana" w:hAnsi="Verdana"/>
          <w:sz w:val="20"/>
          <w:szCs w:val="20"/>
          <w:lang w:val="lt-LT"/>
        </w:rPr>
        <w:t>pakeičia kita, ne prastesnių parametrų</w:t>
      </w:r>
      <w:r w:rsidR="00263217" w:rsidRPr="001050CC">
        <w:rPr>
          <w:rFonts w:ascii="Verdana" w:hAnsi="Verdana"/>
          <w:sz w:val="20"/>
          <w:szCs w:val="20"/>
          <w:lang w:val="lt-LT"/>
        </w:rPr>
        <w:t xml:space="preserve"> </w:t>
      </w:r>
      <w:r w:rsidRPr="001050CC">
        <w:rPr>
          <w:rFonts w:ascii="Verdana" w:hAnsi="Verdana"/>
          <w:sz w:val="20"/>
          <w:szCs w:val="20"/>
          <w:lang w:val="lt-LT"/>
        </w:rPr>
        <w:t>lygiaverte įranga</w:t>
      </w:r>
      <w:r w:rsidR="00263217" w:rsidRPr="001050CC">
        <w:rPr>
          <w:rFonts w:ascii="Verdana" w:hAnsi="Verdana"/>
          <w:sz w:val="20"/>
          <w:szCs w:val="20"/>
          <w:lang w:val="lt-LT"/>
        </w:rPr>
        <w:t>.</w:t>
      </w:r>
    </w:p>
    <w:p w14:paraId="56D214F4" w14:textId="77777777" w:rsidR="00190010" w:rsidRPr="001050CC" w:rsidRDefault="00190010" w:rsidP="00190010">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Sutarties vykdymo metu (Prekių nuomos laikotarpiu) Pirkėjui perduotos Prekės turi būti Tiekėjo draustos nuo netyčinio sugadinimo ar praradimo.</w:t>
      </w:r>
    </w:p>
    <w:p w14:paraId="547AC2B6" w14:textId="77777777" w:rsidR="00190010" w:rsidRPr="001050CC" w:rsidRDefault="00190010" w:rsidP="00190010">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Pirkėjas neatsako dėl staigaus ir nenumatyto Prekių apgadinimo Sutarties galiojimo laikotarpiu. Tiekėjas turi pateikti pakaitines Prekes ne vėliau nei per 7 darbo dienas kilus draudiminiam įvykiui, kai Tiekėjo turtas staiga ir nenumatytai sunaikinamas, pavagiamas, ar apgadinamas dėl naudotojų aplaidumo ar nežinojimo, aptarnavimo klaidų, trečiųjų asmenų veikos, konstrukcijų, gamybos bei montavimo klaidų, trumpo elektros sujungimo, įtampos šuolių, indukcijos, vandens, ugnies ir visų rūšių sprogimo, gamtinių jėgų bei bet kokių kitų nenumatytų įvykių.</w:t>
      </w:r>
    </w:p>
    <w:p w14:paraId="048C9371" w14:textId="77777777" w:rsidR="00190010" w:rsidRPr="001050CC" w:rsidRDefault="00190010" w:rsidP="00190010">
      <w:pPr>
        <w:pStyle w:val="ListParagraph"/>
        <w:numPr>
          <w:ilvl w:val="2"/>
          <w:numId w:val="5"/>
        </w:numPr>
        <w:jc w:val="both"/>
        <w:rPr>
          <w:rFonts w:ascii="Verdana" w:hAnsi="Verdana"/>
          <w:sz w:val="20"/>
          <w:szCs w:val="20"/>
          <w:lang w:val="lt-LT"/>
        </w:rPr>
      </w:pPr>
      <w:r w:rsidRPr="001050CC">
        <w:rPr>
          <w:rFonts w:ascii="Verdana" w:hAnsi="Verdana"/>
          <w:sz w:val="20"/>
          <w:szCs w:val="20"/>
          <w:lang w:val="lt-LT"/>
        </w:rPr>
        <w:t>Draudiminio įvykio atveju per 7 darbo dienas Tiekėjas arba suremontuoja įrangą, arba per 7 darbo dienas nuo raštiško pranešimo pakeičia kita lygiaverte įranga.</w:t>
      </w:r>
    </w:p>
    <w:p w14:paraId="200108EE"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Po sutartinių įsipareigojimų pabaigos Tiekėjas neketina išpirkti įrangos už likutinę vertę.</w:t>
      </w:r>
    </w:p>
    <w:p w14:paraId="62C052BF" w14:textId="018BFE94"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Prekės bus užsakomos pagal Pirkėjo pateiktus Užsakymus elektroniniu paštu. Užsakymai bus teikiami pirmus 12 mėnesių nuo Sutarties įsigaliojimo dienos. Užsakymai bus pateikiami taip, kad Prekių nuomos laikotarpis būtų 36 mėnesiai ir neviršytų Sutarties galiojimo laikotarpio, kuris yra 48 mėn.</w:t>
      </w:r>
    </w:p>
    <w:p w14:paraId="073363C0" w14:textId="612C45B4"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 xml:space="preserve">Perkančioji organizacija neįsipareigoja užsakyti viso </w:t>
      </w:r>
      <w:r w:rsidR="000E647C" w:rsidRPr="001050CC">
        <w:rPr>
          <w:rFonts w:ascii="Verdana" w:hAnsi="Verdana"/>
          <w:sz w:val="20"/>
          <w:szCs w:val="20"/>
          <w:lang w:val="lt-LT"/>
        </w:rPr>
        <w:t>nurodyto</w:t>
      </w:r>
      <w:r w:rsidRPr="001050CC">
        <w:rPr>
          <w:rFonts w:ascii="Verdana" w:hAnsi="Verdana"/>
          <w:sz w:val="20"/>
          <w:szCs w:val="20"/>
          <w:lang w:val="lt-LT"/>
        </w:rPr>
        <w:t xml:space="preserve"> telefonų kiekio, tačiau įsipareigoja užsakyti ne mažiau nei 80% nuo maksimalių kiekių</w:t>
      </w:r>
      <w:r w:rsidR="00372652" w:rsidRPr="001050CC">
        <w:rPr>
          <w:rFonts w:ascii="Verdana" w:hAnsi="Verdana"/>
          <w:sz w:val="20"/>
          <w:szCs w:val="20"/>
          <w:lang w:val="lt-LT"/>
        </w:rPr>
        <w:t>.</w:t>
      </w:r>
    </w:p>
    <w:p w14:paraId="5986619D" w14:textId="36F74E71"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Prekių nuomos terminas 36 mėnesiai. Prekių nuomos terminas skaičiuojamas nuo Prekių priėmimo-perdavimo akto pasirašymo dienos.</w:t>
      </w:r>
    </w:p>
    <w:p w14:paraId="135BABF7"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Tiekėjas atsakingas už Prekių pristatymą į Pirkėjo patalpas bei Prekių surinkimą iš Pirkėjo patalpų pasibaigus Prekių nuomos laikotarpiui. Pasibaigus Prekių nuomos laikotarpiui, Tiekėjas per 7 d. d. iš Pirkėjo patalpų surenka nuomojamas Prekes.</w:t>
      </w:r>
    </w:p>
    <w:p w14:paraId="41FC7C91" w14:textId="77777777"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 xml:space="preserve">Jeigu Sutarties galiojimo metu gamintojas nustos gaminti ar platinti Lietuvoje Techninės specifikacijos 1 lentelėje nurodyto telefono modelį, Tiekėjas gali pasiūlyti kitą lygiavertį telefono modelį už tą pačią pasiūlyme nurodytą nuomos kainą, pateikęs gamintojo raštą ar kitus įrodymus, kad gamintojas nustojo gaminti ar platinti Lietuvoje Tiekėjo pasiūlytą telefono modelį. Toks pakeitimas galimas tik Perkančiajai organizacijai raštu pritarus. Lygiaverčiu bus laikomas toks telefono modelis, kuris atitinka bendruosius Techninės specifikacijos reikalavimus bei konkrečius Techninės specifikacijos 1 lentelėje nurodytus </w:t>
      </w:r>
      <w:r w:rsidRPr="001050CC">
        <w:rPr>
          <w:rFonts w:ascii="Verdana" w:hAnsi="Verdana"/>
          <w:sz w:val="20"/>
          <w:szCs w:val="20"/>
          <w:lang w:val="lt-LT"/>
        </w:rPr>
        <w:lastRenderedPageBreak/>
        <w:t>reikalavimus (gali kisti ekrano dydis į didesnę pusę, jeigu keitimo metu nėra gaminamas modelis tenkinantis ekrano dydžio parametrus).</w:t>
      </w:r>
    </w:p>
    <w:p w14:paraId="29C54350" w14:textId="06B78D9A" w:rsidR="00A85E5F" w:rsidRPr="001050CC" w:rsidRDefault="00920305" w:rsidP="00A85E5F">
      <w:pPr>
        <w:pStyle w:val="ListParagraph"/>
        <w:numPr>
          <w:ilvl w:val="1"/>
          <w:numId w:val="5"/>
        </w:numPr>
        <w:jc w:val="both"/>
        <w:rPr>
          <w:rFonts w:ascii="Verdana" w:hAnsi="Verdana"/>
          <w:sz w:val="20"/>
          <w:szCs w:val="20"/>
          <w:lang w:val="lt-LT"/>
        </w:rPr>
      </w:pPr>
      <w:r w:rsidRPr="001050CC">
        <w:rPr>
          <w:rFonts w:ascii="Verdana" w:eastAsia="Verdana" w:hAnsi="Verdana" w:cs="Verdana"/>
          <w:sz w:val="20"/>
          <w:szCs w:val="20"/>
          <w:lang w:val="lt-LT"/>
        </w:rPr>
        <w:t>Perkamos prekės</w:t>
      </w:r>
      <w:r w:rsidR="00A85E5F" w:rsidRPr="001050CC">
        <w:rPr>
          <w:rFonts w:ascii="Verdana" w:eastAsia="Verdana" w:hAnsi="Verdana" w:cs="Verdana"/>
          <w:sz w:val="20"/>
          <w:szCs w:val="20"/>
          <w:lang w:val="lt-LT"/>
        </w:rPr>
        <w:t xml:space="preserve"> skirstom</w:t>
      </w:r>
      <w:r w:rsidRPr="001050CC">
        <w:rPr>
          <w:rFonts w:ascii="Verdana" w:eastAsia="Verdana" w:hAnsi="Verdana" w:cs="Verdana"/>
          <w:sz w:val="20"/>
          <w:szCs w:val="20"/>
          <w:lang w:val="lt-LT"/>
        </w:rPr>
        <w:t>os</w:t>
      </w:r>
      <w:r w:rsidR="00A85E5F" w:rsidRPr="001050CC">
        <w:rPr>
          <w:rFonts w:ascii="Verdana" w:eastAsia="Verdana" w:hAnsi="Verdana" w:cs="Verdana"/>
          <w:sz w:val="20"/>
          <w:szCs w:val="20"/>
          <w:lang w:val="lt-LT"/>
        </w:rPr>
        <w:t xml:space="preserve"> į pagrindinę įrangą ir eksploatacinius priedus. Pagrindinė nuomojama įranga (mobilieji telefonai) visą nuomos laikotarpį išlieka </w:t>
      </w:r>
      <w:r w:rsidRPr="001050CC">
        <w:rPr>
          <w:rFonts w:ascii="Verdana" w:eastAsia="Verdana" w:hAnsi="Verdana" w:cs="Verdana"/>
          <w:sz w:val="20"/>
          <w:szCs w:val="20"/>
          <w:lang w:val="lt-LT"/>
        </w:rPr>
        <w:t>tiekėjo</w:t>
      </w:r>
      <w:r w:rsidR="00A85E5F" w:rsidRPr="001050CC">
        <w:rPr>
          <w:rFonts w:ascii="Verdana" w:eastAsia="Verdana" w:hAnsi="Verdana" w:cs="Verdana"/>
          <w:sz w:val="20"/>
          <w:szCs w:val="20"/>
          <w:lang w:val="lt-LT"/>
        </w:rPr>
        <w:t xml:space="preserve"> nuosavybe ir pasibaigus sutarčiai yra grąžinami </w:t>
      </w:r>
      <w:r w:rsidR="003E64DD" w:rsidRPr="001050CC">
        <w:rPr>
          <w:rFonts w:ascii="Verdana" w:eastAsia="Verdana" w:hAnsi="Verdana" w:cs="Verdana"/>
          <w:sz w:val="20"/>
          <w:szCs w:val="20"/>
          <w:lang w:val="lt-LT"/>
        </w:rPr>
        <w:t>tiekėjui</w:t>
      </w:r>
      <w:r w:rsidR="00A85E5F" w:rsidRPr="001050CC">
        <w:rPr>
          <w:rFonts w:ascii="Verdana" w:eastAsia="Verdana" w:hAnsi="Verdana" w:cs="Verdana"/>
          <w:sz w:val="20"/>
          <w:szCs w:val="20"/>
          <w:lang w:val="lt-LT"/>
        </w:rPr>
        <w:t xml:space="preserve">, prieš tai atstačius gamyklinius parametrus (ištrynus visus įrenginio duomenis, nustatymus ir įdiegtas programas).  Eksploataciniai ir natūraliai besidėvintys priedai (įkrovimo laidai, apsauginiai stikliukai, dėklai, adapteriai), kurie nuomos laikotarpiu gali būti keičiami, laikomi sunaudojamais (eksploataciniais) elementais ir pasibaigus nuomos laikotarpiui </w:t>
      </w:r>
      <w:r w:rsidR="003E64DD" w:rsidRPr="001050CC">
        <w:rPr>
          <w:rFonts w:ascii="Verdana" w:eastAsia="Verdana" w:hAnsi="Verdana" w:cs="Verdana"/>
          <w:sz w:val="20"/>
          <w:szCs w:val="20"/>
          <w:lang w:val="lt-LT"/>
        </w:rPr>
        <w:t>tiekėjui</w:t>
      </w:r>
      <w:r w:rsidR="00A85E5F" w:rsidRPr="001050CC">
        <w:rPr>
          <w:rFonts w:ascii="Verdana" w:eastAsia="Verdana" w:hAnsi="Verdana" w:cs="Verdana"/>
          <w:sz w:val="20"/>
          <w:szCs w:val="20"/>
          <w:lang w:val="lt-LT"/>
        </w:rPr>
        <w:t xml:space="preserve"> nėra grąžinami.</w:t>
      </w:r>
    </w:p>
    <w:p w14:paraId="6EB171F3" w14:textId="7542E7EA" w:rsidR="00372652" w:rsidRPr="001050CC" w:rsidRDefault="003416C7" w:rsidP="00372652">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Reikalavimai Prekėms nurodyti 1-oje lentelėje:</w:t>
      </w:r>
    </w:p>
    <w:p w14:paraId="21C5733E" w14:textId="567756BD" w:rsidR="00190010" w:rsidRPr="001050CC" w:rsidRDefault="005256AF" w:rsidP="00190010">
      <w:pPr>
        <w:ind w:firstLine="720"/>
        <w:jc w:val="right"/>
        <w:rPr>
          <w:rFonts w:ascii="Verdana" w:hAnsi="Verdana"/>
          <w:sz w:val="20"/>
          <w:szCs w:val="20"/>
          <w:lang w:val="lt-LT"/>
        </w:rPr>
      </w:pPr>
      <w:r w:rsidRPr="001050CC">
        <w:rPr>
          <w:rFonts w:ascii="Verdana" w:hAnsi="Verdana"/>
          <w:sz w:val="20"/>
          <w:szCs w:val="20"/>
          <w:lang w:val="lt-LT"/>
        </w:rPr>
        <w:t>1</w:t>
      </w:r>
      <w:r w:rsidR="00190010" w:rsidRPr="001050CC">
        <w:rPr>
          <w:rFonts w:ascii="Verdana" w:hAnsi="Verdana"/>
          <w:sz w:val="20"/>
          <w:szCs w:val="20"/>
          <w:lang w:val="lt-LT"/>
        </w:rPr>
        <w:t xml:space="preserve"> lentelė.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5"/>
        <w:gridCol w:w="2835"/>
        <w:gridCol w:w="2681"/>
      </w:tblGrid>
      <w:tr w:rsidR="00190010" w:rsidRPr="001050CC" w14:paraId="4CCC0140" w14:textId="77777777" w:rsidTr="1E004305">
        <w:tc>
          <w:tcPr>
            <w:tcW w:w="9628" w:type="dxa"/>
            <w:gridSpan w:val="4"/>
          </w:tcPr>
          <w:p w14:paraId="2EE2C5D3" w14:textId="6DAB38CB" w:rsidR="00190010" w:rsidRPr="001050CC" w:rsidRDefault="00190010">
            <w:pPr>
              <w:jc w:val="both"/>
              <w:rPr>
                <w:rFonts w:ascii="Verdana" w:hAnsi="Verdana"/>
                <w:b/>
                <w:sz w:val="20"/>
                <w:szCs w:val="20"/>
                <w:lang w:val="lt-LT"/>
              </w:rPr>
            </w:pPr>
            <w:r w:rsidRPr="001050CC">
              <w:rPr>
                <w:rFonts w:ascii="Verdana" w:hAnsi="Verdana"/>
                <w:b/>
                <w:sz w:val="20"/>
                <w:szCs w:val="20"/>
                <w:lang w:val="lt-LT"/>
              </w:rPr>
              <w:t>Išmanus mobilus telefonas su ANDROID operacine sistem</w:t>
            </w:r>
            <w:r w:rsidR="002F7030" w:rsidRPr="001050CC">
              <w:rPr>
                <w:rFonts w:ascii="Verdana" w:hAnsi="Verdana"/>
                <w:b/>
                <w:sz w:val="20"/>
                <w:szCs w:val="20"/>
                <w:lang w:val="lt-LT"/>
              </w:rPr>
              <w:t>a</w:t>
            </w:r>
            <w:r w:rsidRPr="001050CC">
              <w:rPr>
                <w:rFonts w:ascii="Verdana" w:hAnsi="Verdana"/>
                <w:b/>
                <w:sz w:val="20"/>
                <w:szCs w:val="20"/>
                <w:lang w:val="lt-LT"/>
              </w:rPr>
              <w:t xml:space="preserve"> </w:t>
            </w:r>
            <w:r w:rsidR="00372652" w:rsidRPr="001050CC">
              <w:rPr>
                <w:rFonts w:ascii="Verdana" w:hAnsi="Verdana"/>
                <w:b/>
                <w:sz w:val="20"/>
                <w:szCs w:val="20"/>
                <w:lang w:val="lt-LT"/>
              </w:rPr>
              <w:t>–</w:t>
            </w:r>
            <w:r w:rsidRPr="001050CC">
              <w:rPr>
                <w:rFonts w:ascii="Verdana" w:hAnsi="Verdana"/>
                <w:b/>
                <w:sz w:val="20"/>
                <w:szCs w:val="20"/>
                <w:lang w:val="lt-LT"/>
              </w:rPr>
              <w:t xml:space="preserve"> </w:t>
            </w:r>
            <w:r w:rsidR="00372652" w:rsidRPr="001050CC">
              <w:rPr>
                <w:rFonts w:ascii="Verdana" w:hAnsi="Verdana"/>
                <w:b/>
                <w:sz w:val="20"/>
                <w:szCs w:val="20"/>
                <w:lang w:val="lt-LT"/>
              </w:rPr>
              <w:t xml:space="preserve">maksimalus kiekis </w:t>
            </w:r>
            <w:r w:rsidRPr="001050CC">
              <w:rPr>
                <w:rFonts w:ascii="Verdana" w:hAnsi="Verdana"/>
                <w:b/>
                <w:sz w:val="20"/>
                <w:szCs w:val="20"/>
                <w:lang w:val="lt-LT"/>
              </w:rPr>
              <w:t xml:space="preserve">150 vnt. </w:t>
            </w:r>
          </w:p>
        </w:tc>
      </w:tr>
      <w:tr w:rsidR="00190010" w:rsidRPr="001050CC" w14:paraId="0DA364C3" w14:textId="77777777" w:rsidTr="1E004305">
        <w:tc>
          <w:tcPr>
            <w:tcW w:w="4112" w:type="dxa"/>
            <w:gridSpan w:val="2"/>
          </w:tcPr>
          <w:p w14:paraId="4958C6AC" w14:textId="77777777" w:rsidR="00190010" w:rsidRPr="001050CC" w:rsidRDefault="00190010">
            <w:pPr>
              <w:pStyle w:val="BodyText"/>
              <w:spacing w:after="0" w:line="240" w:lineRule="auto"/>
              <w:rPr>
                <w:rFonts w:ascii="Verdana" w:hAnsi="Verdana" w:cs="Times New Roman"/>
                <w:bCs/>
                <w:sz w:val="20"/>
                <w:szCs w:val="20"/>
              </w:rPr>
            </w:pPr>
            <w:r w:rsidRPr="001050CC">
              <w:rPr>
                <w:rFonts w:ascii="Verdana" w:hAnsi="Verdana" w:cs="Times New Roman"/>
                <w:bCs/>
                <w:sz w:val="20"/>
                <w:szCs w:val="20"/>
              </w:rPr>
              <w:t>Gamintojas</w:t>
            </w:r>
          </w:p>
        </w:tc>
        <w:tc>
          <w:tcPr>
            <w:tcW w:w="5516" w:type="dxa"/>
            <w:gridSpan w:val="2"/>
          </w:tcPr>
          <w:p w14:paraId="6DCA86D4" w14:textId="77777777" w:rsidR="00190010" w:rsidRPr="001050CC" w:rsidRDefault="00190010">
            <w:pPr>
              <w:pStyle w:val="BodyText"/>
              <w:spacing w:after="0" w:line="240" w:lineRule="auto"/>
              <w:jc w:val="left"/>
              <w:rPr>
                <w:rFonts w:ascii="Verdana" w:hAnsi="Verdana" w:cs="Times New Roman"/>
                <w:bCs/>
                <w:i/>
                <w:sz w:val="20"/>
                <w:szCs w:val="20"/>
              </w:rPr>
            </w:pPr>
            <w:r w:rsidRPr="001050CC">
              <w:rPr>
                <w:rFonts w:ascii="Verdana" w:hAnsi="Verdana" w:cs="Times New Roman"/>
                <w:bCs/>
                <w:i/>
                <w:sz w:val="20"/>
                <w:szCs w:val="20"/>
              </w:rPr>
              <w:t>/įrašyti/</w:t>
            </w:r>
          </w:p>
        </w:tc>
      </w:tr>
      <w:tr w:rsidR="00190010" w:rsidRPr="001050CC" w14:paraId="438E9857" w14:textId="77777777" w:rsidTr="1E004305">
        <w:trPr>
          <w:trHeight w:val="390"/>
        </w:trPr>
        <w:tc>
          <w:tcPr>
            <w:tcW w:w="4112" w:type="dxa"/>
            <w:gridSpan w:val="2"/>
          </w:tcPr>
          <w:p w14:paraId="505D3620" w14:textId="77777777" w:rsidR="00190010" w:rsidRPr="001050CC" w:rsidRDefault="00190010">
            <w:pPr>
              <w:rPr>
                <w:rFonts w:ascii="Verdana" w:hAnsi="Verdana"/>
                <w:sz w:val="20"/>
                <w:szCs w:val="20"/>
                <w:lang w:val="lt-LT"/>
              </w:rPr>
            </w:pPr>
            <w:r w:rsidRPr="001050CC">
              <w:rPr>
                <w:rFonts w:ascii="Verdana" w:hAnsi="Verdana"/>
                <w:bCs/>
                <w:sz w:val="20"/>
                <w:szCs w:val="20"/>
                <w:lang w:val="lt-LT"/>
              </w:rPr>
              <w:t>Modelis</w:t>
            </w:r>
          </w:p>
        </w:tc>
        <w:tc>
          <w:tcPr>
            <w:tcW w:w="5516" w:type="dxa"/>
            <w:gridSpan w:val="2"/>
          </w:tcPr>
          <w:p w14:paraId="22F246B0" w14:textId="77777777" w:rsidR="00190010" w:rsidRPr="001050CC" w:rsidRDefault="00190010">
            <w:pPr>
              <w:pStyle w:val="BodyText"/>
              <w:spacing w:after="0" w:line="240" w:lineRule="auto"/>
              <w:jc w:val="left"/>
              <w:rPr>
                <w:rFonts w:ascii="Verdana" w:hAnsi="Verdana" w:cs="Times New Roman"/>
                <w:bCs/>
                <w:i/>
                <w:sz w:val="20"/>
                <w:szCs w:val="20"/>
              </w:rPr>
            </w:pPr>
            <w:r w:rsidRPr="001050CC">
              <w:rPr>
                <w:rFonts w:ascii="Verdana" w:hAnsi="Verdana" w:cs="Times New Roman"/>
                <w:bCs/>
                <w:i/>
                <w:sz w:val="20"/>
                <w:szCs w:val="20"/>
              </w:rPr>
              <w:t>/įrašyti/</w:t>
            </w:r>
          </w:p>
        </w:tc>
      </w:tr>
      <w:tr w:rsidR="00190010" w:rsidRPr="001050CC" w14:paraId="799B9581" w14:textId="77777777" w:rsidTr="1E004305">
        <w:tc>
          <w:tcPr>
            <w:tcW w:w="567" w:type="dxa"/>
            <w:vAlign w:val="center"/>
          </w:tcPr>
          <w:p w14:paraId="5077299B" w14:textId="77777777" w:rsidR="00190010" w:rsidRPr="001050CC" w:rsidRDefault="00190010">
            <w:pPr>
              <w:pStyle w:val="BodyText"/>
              <w:spacing w:after="0" w:line="240" w:lineRule="auto"/>
              <w:jc w:val="center"/>
              <w:rPr>
                <w:rFonts w:ascii="Verdana" w:hAnsi="Verdana" w:cs="Times New Roman"/>
                <w:b/>
                <w:bCs/>
                <w:snapToGrid w:val="0"/>
                <w:sz w:val="20"/>
                <w:szCs w:val="20"/>
              </w:rPr>
            </w:pPr>
            <w:r w:rsidRPr="001050CC">
              <w:rPr>
                <w:rFonts w:ascii="Verdana" w:hAnsi="Verdana" w:cs="Times New Roman"/>
                <w:b/>
                <w:bCs/>
                <w:snapToGrid w:val="0"/>
                <w:sz w:val="20"/>
                <w:szCs w:val="20"/>
              </w:rPr>
              <w:t>Eil. Nr.</w:t>
            </w:r>
          </w:p>
        </w:tc>
        <w:tc>
          <w:tcPr>
            <w:tcW w:w="3545" w:type="dxa"/>
            <w:vAlign w:val="center"/>
          </w:tcPr>
          <w:p w14:paraId="0683FDA6" w14:textId="77777777" w:rsidR="00190010" w:rsidRPr="001050CC" w:rsidRDefault="00190010">
            <w:pPr>
              <w:jc w:val="center"/>
              <w:rPr>
                <w:rFonts w:ascii="Verdana" w:hAnsi="Verdana"/>
                <w:b/>
                <w:bCs/>
                <w:sz w:val="20"/>
                <w:szCs w:val="20"/>
                <w:lang w:val="lt-LT"/>
              </w:rPr>
            </w:pPr>
            <w:r w:rsidRPr="001050CC">
              <w:rPr>
                <w:rFonts w:ascii="Verdana" w:hAnsi="Verdana"/>
                <w:b/>
                <w:bCs/>
                <w:sz w:val="20"/>
                <w:szCs w:val="20"/>
                <w:lang w:val="lt-LT"/>
              </w:rPr>
              <w:t>Reikalavimai</w:t>
            </w:r>
          </w:p>
        </w:tc>
        <w:tc>
          <w:tcPr>
            <w:tcW w:w="2835" w:type="dxa"/>
            <w:vAlign w:val="center"/>
          </w:tcPr>
          <w:p w14:paraId="10A670B8" w14:textId="77777777" w:rsidR="00190010" w:rsidRPr="001050CC" w:rsidRDefault="00190010">
            <w:pPr>
              <w:pStyle w:val="BodyText"/>
              <w:spacing w:after="0" w:line="240" w:lineRule="auto"/>
              <w:jc w:val="center"/>
              <w:rPr>
                <w:rFonts w:ascii="Verdana" w:hAnsi="Verdana" w:cs="Times New Roman"/>
                <w:b/>
                <w:bCs/>
                <w:sz w:val="20"/>
                <w:szCs w:val="20"/>
              </w:rPr>
            </w:pPr>
            <w:r w:rsidRPr="001050CC">
              <w:rPr>
                <w:rFonts w:ascii="Verdana" w:hAnsi="Verdana" w:cs="Times New Roman"/>
                <w:b/>
                <w:bCs/>
                <w:sz w:val="20"/>
                <w:szCs w:val="20"/>
              </w:rPr>
              <w:t>Siūlomi parametrai</w:t>
            </w:r>
          </w:p>
        </w:tc>
        <w:tc>
          <w:tcPr>
            <w:tcW w:w="2681" w:type="dxa"/>
          </w:tcPr>
          <w:p w14:paraId="5C3F0B26" w14:textId="77777777" w:rsidR="00190010" w:rsidRPr="001050CC" w:rsidRDefault="00190010">
            <w:pPr>
              <w:pStyle w:val="BodyText"/>
              <w:spacing w:after="0" w:line="240" w:lineRule="auto"/>
              <w:jc w:val="center"/>
              <w:rPr>
                <w:rFonts w:ascii="Verdana" w:hAnsi="Verdana" w:cs="Times New Roman"/>
                <w:b/>
                <w:bCs/>
                <w:sz w:val="20"/>
                <w:szCs w:val="20"/>
              </w:rPr>
            </w:pPr>
            <w:r w:rsidRPr="001050CC">
              <w:rPr>
                <w:rFonts w:ascii="Verdana" w:eastAsia="Times New Roman" w:hAnsi="Verdana" w:cs="Times New Roman"/>
                <w:b/>
                <w:bCs/>
                <w:sz w:val="20"/>
                <w:szCs w:val="20"/>
              </w:rPr>
              <w:t>Siūlomus parametrus patvirtinanti Dokumentacija</w:t>
            </w:r>
          </w:p>
        </w:tc>
      </w:tr>
      <w:tr w:rsidR="00190010" w:rsidRPr="001050CC" w14:paraId="2DC45020" w14:textId="77777777" w:rsidTr="1E004305">
        <w:tc>
          <w:tcPr>
            <w:tcW w:w="567" w:type="dxa"/>
          </w:tcPr>
          <w:p w14:paraId="60C37ADC" w14:textId="7269E6DE" w:rsidR="00190010" w:rsidRPr="001050CC" w:rsidRDefault="00372652" w:rsidP="00372652">
            <w:pPr>
              <w:ind w:right="-109"/>
              <w:rPr>
                <w:rFonts w:ascii="Verdana" w:hAnsi="Verdana"/>
                <w:sz w:val="20"/>
                <w:szCs w:val="20"/>
                <w:lang w:val="lt-LT"/>
              </w:rPr>
            </w:pPr>
            <w:r w:rsidRPr="001050CC">
              <w:rPr>
                <w:rFonts w:ascii="Verdana" w:hAnsi="Verdana"/>
                <w:sz w:val="20"/>
                <w:szCs w:val="20"/>
                <w:lang w:val="lt-LT"/>
              </w:rPr>
              <w:t xml:space="preserve">1. </w:t>
            </w:r>
          </w:p>
        </w:tc>
        <w:tc>
          <w:tcPr>
            <w:tcW w:w="3545" w:type="dxa"/>
          </w:tcPr>
          <w:p w14:paraId="464D33A5" w14:textId="25A56789"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Veikimo dažnio palaikymas</w:t>
            </w:r>
            <w:r w:rsidR="007121F8" w:rsidRPr="001050CC">
              <w:rPr>
                <w:rFonts w:ascii="Verdana" w:eastAsia="Calibri" w:hAnsi="Verdana"/>
                <w:bCs/>
                <w:sz w:val="20"/>
                <w:szCs w:val="20"/>
                <w:lang w:val="lt-LT"/>
              </w:rPr>
              <w:t>:</w:t>
            </w:r>
          </w:p>
          <w:p w14:paraId="1AC32619" w14:textId="04C8D2B6"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GSM 850 / 900 / 1800 / 1900 ar lygiavertes savybes užtikrinanti technologija</w:t>
            </w:r>
            <w:r w:rsidR="005A745A" w:rsidRPr="001050CC">
              <w:rPr>
                <w:rFonts w:ascii="Verdana" w:eastAsia="Calibri" w:hAnsi="Verdana"/>
                <w:bCs/>
                <w:sz w:val="20"/>
                <w:szCs w:val="20"/>
                <w:lang w:val="lt-LT"/>
              </w:rPr>
              <w:t>.</w:t>
            </w:r>
          </w:p>
        </w:tc>
        <w:tc>
          <w:tcPr>
            <w:tcW w:w="2835" w:type="dxa"/>
          </w:tcPr>
          <w:p w14:paraId="4B9948CD" w14:textId="77777777" w:rsidR="00190010" w:rsidRPr="001050CC" w:rsidRDefault="00190010">
            <w:pPr>
              <w:rPr>
                <w:rFonts w:ascii="Verdana" w:hAnsi="Verdana"/>
                <w:sz w:val="20"/>
                <w:szCs w:val="20"/>
                <w:lang w:val="lt-LT"/>
              </w:rPr>
            </w:pPr>
            <w:r w:rsidRPr="001050CC">
              <w:rPr>
                <w:rFonts w:ascii="Verdana" w:hAnsi="Verdana"/>
                <w:i/>
                <w:iCs/>
                <w:snapToGrid w:val="0"/>
                <w:sz w:val="20"/>
                <w:szCs w:val="20"/>
                <w:lang w:val="lt-LT"/>
              </w:rPr>
              <w:t>/įrašyti/</w:t>
            </w:r>
          </w:p>
        </w:tc>
        <w:tc>
          <w:tcPr>
            <w:tcW w:w="2681" w:type="dxa"/>
          </w:tcPr>
          <w:p w14:paraId="528AB165"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r w:rsidRPr="001050CC">
              <w:rPr>
                <w:rFonts w:ascii="Verdana" w:hAnsi="Verdana"/>
                <w:i/>
                <w:iCs/>
                <w:snapToGrid w:val="0"/>
                <w:sz w:val="20"/>
                <w:szCs w:val="20"/>
                <w:lang w:val="lt-LT"/>
              </w:rPr>
              <w:br/>
            </w:r>
          </w:p>
        </w:tc>
      </w:tr>
      <w:tr w:rsidR="00190010" w:rsidRPr="001050CC" w14:paraId="0286C446" w14:textId="77777777" w:rsidTr="1E004305">
        <w:tc>
          <w:tcPr>
            <w:tcW w:w="567" w:type="dxa"/>
          </w:tcPr>
          <w:p w14:paraId="5F42ACB2" w14:textId="149FFE54" w:rsidR="00190010" w:rsidRPr="001050CC" w:rsidRDefault="00372652" w:rsidP="00372652">
            <w:pPr>
              <w:ind w:right="-109"/>
              <w:rPr>
                <w:rFonts w:ascii="Verdana" w:hAnsi="Verdana"/>
                <w:sz w:val="20"/>
                <w:szCs w:val="20"/>
                <w:lang w:val="lt-LT"/>
              </w:rPr>
            </w:pPr>
            <w:r w:rsidRPr="001050CC">
              <w:rPr>
                <w:rFonts w:ascii="Verdana" w:hAnsi="Verdana"/>
                <w:sz w:val="20"/>
                <w:szCs w:val="20"/>
                <w:lang w:val="lt-LT"/>
              </w:rPr>
              <w:t xml:space="preserve">2. </w:t>
            </w:r>
          </w:p>
        </w:tc>
        <w:tc>
          <w:tcPr>
            <w:tcW w:w="3545" w:type="dxa"/>
          </w:tcPr>
          <w:p w14:paraId="1BE81709" w14:textId="74513842"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Duomenų perdavimo technologija</w:t>
            </w:r>
            <w:r w:rsidR="007121F8" w:rsidRPr="001050CC">
              <w:rPr>
                <w:rFonts w:ascii="Verdana" w:eastAsia="Calibri" w:hAnsi="Verdana"/>
                <w:bCs/>
                <w:sz w:val="20"/>
                <w:szCs w:val="20"/>
                <w:lang w:val="lt-LT"/>
              </w:rPr>
              <w:t>:</w:t>
            </w:r>
          </w:p>
          <w:p w14:paraId="31C87D1A" w14:textId="27483821"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GPRS, EDGE, UMTS, HSDPA, 5G ar lygiavertes savybes užtikrinanti technologija</w:t>
            </w:r>
            <w:r w:rsidR="005A745A" w:rsidRPr="001050CC">
              <w:rPr>
                <w:rFonts w:ascii="Verdana" w:eastAsia="Calibri" w:hAnsi="Verdana"/>
                <w:bCs/>
                <w:sz w:val="20"/>
                <w:szCs w:val="20"/>
                <w:lang w:val="lt-LT"/>
              </w:rPr>
              <w:t>.</w:t>
            </w:r>
          </w:p>
        </w:tc>
        <w:tc>
          <w:tcPr>
            <w:tcW w:w="2835" w:type="dxa"/>
          </w:tcPr>
          <w:p w14:paraId="73741733"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47AAE7AD"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190010" w:rsidRPr="001050CC" w14:paraId="59C6FA29" w14:textId="77777777" w:rsidTr="1E004305">
        <w:tc>
          <w:tcPr>
            <w:tcW w:w="567" w:type="dxa"/>
          </w:tcPr>
          <w:p w14:paraId="07245E8A" w14:textId="34746AFC" w:rsidR="00190010" w:rsidRPr="001050CC" w:rsidRDefault="00372652">
            <w:pPr>
              <w:ind w:right="-109"/>
              <w:rPr>
                <w:rFonts w:ascii="Verdana" w:hAnsi="Verdana"/>
                <w:sz w:val="20"/>
                <w:szCs w:val="20"/>
                <w:lang w:val="lt-LT"/>
              </w:rPr>
            </w:pPr>
            <w:r w:rsidRPr="001050CC">
              <w:rPr>
                <w:rFonts w:ascii="Verdana" w:hAnsi="Verdana"/>
                <w:sz w:val="20"/>
                <w:szCs w:val="20"/>
                <w:lang w:val="lt-LT"/>
              </w:rPr>
              <w:t xml:space="preserve">3. </w:t>
            </w:r>
          </w:p>
        </w:tc>
        <w:tc>
          <w:tcPr>
            <w:tcW w:w="3545" w:type="dxa"/>
          </w:tcPr>
          <w:p w14:paraId="194B94F3" w14:textId="10DFC0E2"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Bevielio tinklo palaikymas</w:t>
            </w:r>
            <w:r w:rsidR="007121F8" w:rsidRPr="001050CC">
              <w:rPr>
                <w:rFonts w:ascii="Verdana" w:eastAsia="Calibri" w:hAnsi="Verdana"/>
                <w:bCs/>
                <w:sz w:val="20"/>
                <w:szCs w:val="20"/>
                <w:lang w:val="lt-LT"/>
              </w:rPr>
              <w:t>:</w:t>
            </w:r>
          </w:p>
          <w:p w14:paraId="4FA45197" w14:textId="553040BF" w:rsidR="007121F8" w:rsidRPr="001050CC" w:rsidRDefault="007121F8" w:rsidP="00E806FD">
            <w:pPr>
              <w:rPr>
                <w:rFonts w:ascii="Verdana" w:eastAsia="Calibri" w:hAnsi="Verdana"/>
                <w:bCs/>
                <w:sz w:val="20"/>
                <w:szCs w:val="20"/>
                <w:lang w:val="lt-LT"/>
              </w:rPr>
            </w:pPr>
            <w:r w:rsidRPr="001050CC">
              <w:rPr>
                <w:rFonts w:ascii="Verdana" w:eastAsia="Calibri" w:hAnsi="Verdana"/>
                <w:bCs/>
                <w:sz w:val="20"/>
                <w:szCs w:val="20"/>
                <w:lang w:val="lt-LT"/>
              </w:rPr>
              <w:t xml:space="preserve">1) </w:t>
            </w:r>
            <w:r w:rsidR="00190010" w:rsidRPr="001050CC">
              <w:rPr>
                <w:rFonts w:ascii="Verdana" w:eastAsia="Calibri" w:hAnsi="Verdana"/>
                <w:bCs/>
                <w:sz w:val="20"/>
                <w:szCs w:val="20"/>
                <w:lang w:val="lt-LT"/>
              </w:rPr>
              <w:t>Wi-Fi 802.11 a/b/g/n</w:t>
            </w:r>
            <w:r w:rsidRPr="001050CC">
              <w:rPr>
                <w:rFonts w:ascii="Verdana" w:eastAsia="Calibri" w:hAnsi="Verdana"/>
                <w:bCs/>
                <w:sz w:val="20"/>
                <w:szCs w:val="20"/>
                <w:lang w:val="lt-LT"/>
              </w:rPr>
              <w:t>;</w:t>
            </w:r>
          </w:p>
          <w:p w14:paraId="039DFD52" w14:textId="479BA5E7" w:rsidR="00190010" w:rsidRPr="001050CC" w:rsidRDefault="00221728">
            <w:pPr>
              <w:rPr>
                <w:rFonts w:ascii="Verdana" w:eastAsia="Calibri" w:hAnsi="Verdana"/>
                <w:bCs/>
                <w:sz w:val="20"/>
                <w:szCs w:val="20"/>
                <w:lang w:val="lt-LT"/>
              </w:rPr>
            </w:pPr>
            <w:r w:rsidRPr="001050CC">
              <w:rPr>
                <w:rFonts w:ascii="Verdana" w:eastAsia="Calibri" w:hAnsi="Verdana"/>
                <w:bCs/>
                <w:sz w:val="20"/>
                <w:szCs w:val="20"/>
                <w:lang w:val="lt-LT"/>
              </w:rPr>
              <w:t>2</w:t>
            </w:r>
            <w:r w:rsidR="007121F8" w:rsidRPr="001050CC">
              <w:rPr>
                <w:rFonts w:ascii="Verdana" w:eastAsia="Calibri" w:hAnsi="Verdana"/>
                <w:bCs/>
                <w:sz w:val="20"/>
                <w:szCs w:val="20"/>
                <w:lang w:val="lt-LT"/>
              </w:rPr>
              <w:t xml:space="preserve">) </w:t>
            </w:r>
            <w:r w:rsidR="00190010" w:rsidRPr="001050CC">
              <w:rPr>
                <w:rFonts w:ascii="Verdana" w:eastAsia="Calibri" w:hAnsi="Verdana"/>
                <w:bCs/>
                <w:sz w:val="20"/>
                <w:szCs w:val="20"/>
                <w:lang w:val="lt-LT"/>
              </w:rPr>
              <w:t>WiFi Direct</w:t>
            </w:r>
            <w:r w:rsidR="005A745A" w:rsidRPr="001050CC">
              <w:rPr>
                <w:rFonts w:ascii="Verdana" w:eastAsia="Calibri" w:hAnsi="Verdana"/>
                <w:bCs/>
                <w:sz w:val="20"/>
                <w:szCs w:val="20"/>
                <w:lang w:val="lt-LT"/>
              </w:rPr>
              <w:t>.</w:t>
            </w:r>
          </w:p>
        </w:tc>
        <w:tc>
          <w:tcPr>
            <w:tcW w:w="2835" w:type="dxa"/>
          </w:tcPr>
          <w:p w14:paraId="5F0BEF38" w14:textId="77777777" w:rsidR="00190010" w:rsidRPr="001050CC" w:rsidRDefault="00190010">
            <w:pPr>
              <w:rPr>
                <w:rFonts w:ascii="Verdana" w:hAnsi="Verdana"/>
                <w:i/>
                <w:iCs/>
                <w:snapToGrid w:val="0"/>
                <w:sz w:val="20"/>
                <w:szCs w:val="20"/>
                <w:lang w:val="lt-LT"/>
              </w:rPr>
            </w:pPr>
            <w:hyperlink r:id="rId11" w:history="1">
              <w:r w:rsidRPr="001050CC">
                <w:rPr>
                  <w:rStyle w:val="Hyperlink"/>
                  <w:rFonts w:ascii="Verdana" w:hAnsi="Verdana"/>
                  <w:i/>
                  <w:iCs/>
                  <w:snapToGrid w:val="0"/>
                  <w:color w:val="auto"/>
                  <w:sz w:val="20"/>
                  <w:szCs w:val="20"/>
                  <w:u w:val="none"/>
                  <w:lang w:val="lt-LT"/>
                </w:rPr>
                <w:t>/įrašyti/</w:t>
              </w:r>
            </w:hyperlink>
          </w:p>
        </w:tc>
        <w:tc>
          <w:tcPr>
            <w:tcW w:w="2681" w:type="dxa"/>
            <w:tcBorders>
              <w:bottom w:val="single" w:sz="4" w:space="0" w:color="auto"/>
            </w:tcBorders>
          </w:tcPr>
          <w:p w14:paraId="67E510EB"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190010" w:rsidRPr="001050CC" w14:paraId="2A46D9F4" w14:textId="77777777" w:rsidTr="1E004305">
        <w:tc>
          <w:tcPr>
            <w:tcW w:w="567" w:type="dxa"/>
          </w:tcPr>
          <w:p w14:paraId="4177DB39" w14:textId="01BD6737" w:rsidR="00190010" w:rsidRPr="001050CC" w:rsidRDefault="00372652" w:rsidP="00372652">
            <w:pPr>
              <w:ind w:right="-109"/>
              <w:rPr>
                <w:rFonts w:ascii="Verdana" w:hAnsi="Verdana"/>
                <w:sz w:val="20"/>
                <w:szCs w:val="20"/>
                <w:lang w:val="lt-LT"/>
              </w:rPr>
            </w:pPr>
            <w:r w:rsidRPr="001050CC">
              <w:rPr>
                <w:rFonts w:ascii="Verdana" w:hAnsi="Verdana"/>
                <w:sz w:val="20"/>
                <w:szCs w:val="20"/>
                <w:lang w:val="lt-LT"/>
              </w:rPr>
              <w:t xml:space="preserve">4. </w:t>
            </w:r>
          </w:p>
        </w:tc>
        <w:tc>
          <w:tcPr>
            <w:tcW w:w="3545" w:type="dxa"/>
          </w:tcPr>
          <w:p w14:paraId="2E21FBDD" w14:textId="77777777"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Ekrano dydis (coliais)</w:t>
            </w:r>
          </w:p>
          <w:p w14:paraId="68C8252D" w14:textId="05CB8DF3" w:rsidR="00190010" w:rsidRPr="001050CC" w:rsidRDefault="00190010">
            <w:pPr>
              <w:rPr>
                <w:rFonts w:ascii="Verdana" w:eastAsia="Calibri" w:hAnsi="Verdana"/>
                <w:bCs/>
                <w:sz w:val="20"/>
                <w:szCs w:val="20"/>
                <w:lang w:val="lt-LT"/>
              </w:rPr>
            </w:pPr>
            <w:r w:rsidRPr="001050CC">
              <w:rPr>
                <w:rFonts w:ascii="Verdana" w:eastAsia="Calibri" w:hAnsi="Verdana"/>
                <w:bCs/>
                <w:sz w:val="20"/>
                <w:szCs w:val="20"/>
                <w:lang w:val="lt-LT"/>
              </w:rPr>
              <w:t>Nuo 6,1 iki 6,8 colių</w:t>
            </w:r>
            <w:r w:rsidR="005A745A" w:rsidRPr="001050CC">
              <w:rPr>
                <w:rFonts w:ascii="Verdana" w:eastAsia="Calibri" w:hAnsi="Verdana"/>
                <w:bCs/>
                <w:sz w:val="20"/>
                <w:szCs w:val="20"/>
                <w:lang w:val="lt-LT"/>
              </w:rPr>
              <w:t>.</w:t>
            </w:r>
          </w:p>
        </w:tc>
        <w:tc>
          <w:tcPr>
            <w:tcW w:w="2835" w:type="dxa"/>
          </w:tcPr>
          <w:p w14:paraId="61470BA8"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7D9723D7"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190010" w:rsidRPr="001050CC" w14:paraId="1F6D8B54" w14:textId="77777777" w:rsidTr="1E004305">
        <w:tc>
          <w:tcPr>
            <w:tcW w:w="567" w:type="dxa"/>
          </w:tcPr>
          <w:p w14:paraId="7B244060" w14:textId="33F8D06D" w:rsidR="00190010" w:rsidRPr="001050CC" w:rsidRDefault="00372652" w:rsidP="00372652">
            <w:pPr>
              <w:ind w:right="-109"/>
              <w:rPr>
                <w:rFonts w:ascii="Verdana" w:hAnsi="Verdana"/>
                <w:sz w:val="20"/>
                <w:szCs w:val="20"/>
                <w:lang w:val="lt-LT"/>
              </w:rPr>
            </w:pPr>
            <w:r w:rsidRPr="001050CC">
              <w:rPr>
                <w:rFonts w:ascii="Verdana" w:hAnsi="Verdana"/>
                <w:sz w:val="20"/>
                <w:szCs w:val="20"/>
                <w:lang w:val="lt-LT"/>
              </w:rPr>
              <w:t>5.</w:t>
            </w:r>
          </w:p>
        </w:tc>
        <w:tc>
          <w:tcPr>
            <w:tcW w:w="3545" w:type="dxa"/>
          </w:tcPr>
          <w:p w14:paraId="0F91786F" w14:textId="77777777" w:rsidR="00F70142" w:rsidRPr="001050CC" w:rsidRDefault="00190010" w:rsidP="00E806FD">
            <w:pPr>
              <w:rPr>
                <w:rFonts w:ascii="Verdana" w:eastAsia="Calibri" w:hAnsi="Verdana"/>
                <w:bCs/>
                <w:sz w:val="20"/>
                <w:szCs w:val="20"/>
                <w:lang w:val="lt-LT"/>
              </w:rPr>
            </w:pPr>
            <w:r w:rsidRPr="001050CC">
              <w:rPr>
                <w:rFonts w:ascii="Verdana" w:eastAsia="Calibri" w:hAnsi="Verdana"/>
                <w:bCs/>
                <w:sz w:val="20"/>
                <w:szCs w:val="20"/>
                <w:lang w:val="lt-LT"/>
              </w:rPr>
              <w:t>Jutiklinio ekrano tipas</w:t>
            </w:r>
            <w:r w:rsidR="008F0F36" w:rsidRPr="001050CC">
              <w:rPr>
                <w:rFonts w:ascii="Verdana" w:eastAsia="Calibri" w:hAnsi="Verdana"/>
                <w:bCs/>
                <w:sz w:val="20"/>
                <w:szCs w:val="20"/>
                <w:lang w:val="lt-LT"/>
              </w:rPr>
              <w:t>:</w:t>
            </w:r>
          </w:p>
          <w:p w14:paraId="38C6A1CE" w14:textId="2279DF0A" w:rsidR="00190010" w:rsidRPr="001050CC" w:rsidRDefault="005256AF">
            <w:pPr>
              <w:rPr>
                <w:rFonts w:ascii="Verdana" w:eastAsia="Calibri" w:hAnsi="Verdana"/>
                <w:bCs/>
                <w:sz w:val="20"/>
                <w:szCs w:val="20"/>
                <w:lang w:val="lt-LT"/>
              </w:rPr>
            </w:pPr>
            <w:r w:rsidRPr="001050CC">
              <w:rPr>
                <w:rFonts w:ascii="Verdana" w:eastAsia="Calibri" w:hAnsi="Verdana"/>
                <w:bCs/>
                <w:sz w:val="20"/>
                <w:szCs w:val="20"/>
                <w:lang w:val="lt-LT"/>
              </w:rPr>
              <w:t>OLED</w:t>
            </w:r>
            <w:r w:rsidR="008F0F36" w:rsidRPr="001050CC">
              <w:rPr>
                <w:rFonts w:ascii="Verdana" w:eastAsia="Calibri" w:hAnsi="Verdana"/>
                <w:bCs/>
                <w:sz w:val="20"/>
                <w:szCs w:val="20"/>
                <w:lang w:val="lt-LT"/>
              </w:rPr>
              <w:t xml:space="preserve"> technologijos</w:t>
            </w:r>
            <w:r w:rsidR="005A745A" w:rsidRPr="001050CC">
              <w:rPr>
                <w:rFonts w:ascii="Verdana" w:eastAsia="Calibri" w:hAnsi="Verdana"/>
                <w:bCs/>
                <w:sz w:val="20"/>
                <w:szCs w:val="20"/>
                <w:lang w:val="lt-LT"/>
              </w:rPr>
              <w:t>.</w:t>
            </w:r>
          </w:p>
        </w:tc>
        <w:tc>
          <w:tcPr>
            <w:tcW w:w="2835" w:type="dxa"/>
          </w:tcPr>
          <w:p w14:paraId="373A2A49"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4D75132D" w14:textId="77777777" w:rsidR="00190010" w:rsidRPr="001050CC" w:rsidRDefault="00190010">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0B27E6F6" w14:textId="77777777" w:rsidTr="1E004305">
        <w:tc>
          <w:tcPr>
            <w:tcW w:w="567" w:type="dxa"/>
          </w:tcPr>
          <w:p w14:paraId="03E81B6D" w14:textId="3BC8BDF4"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6.</w:t>
            </w:r>
          </w:p>
        </w:tc>
        <w:tc>
          <w:tcPr>
            <w:tcW w:w="3545" w:type="dxa"/>
          </w:tcPr>
          <w:p w14:paraId="406B4BBC" w14:textId="44933DA8" w:rsidR="0066776A" w:rsidRPr="001050CC" w:rsidRDefault="00F36BBF" w:rsidP="00E806FD">
            <w:pPr>
              <w:rPr>
                <w:rFonts w:ascii="Verdana" w:eastAsia="Calibri" w:hAnsi="Verdana"/>
                <w:bCs/>
                <w:sz w:val="20"/>
                <w:szCs w:val="20"/>
                <w:lang w:val="lt-LT"/>
              </w:rPr>
            </w:pPr>
            <w:r w:rsidRPr="001050CC">
              <w:rPr>
                <w:rFonts w:ascii="Verdana" w:eastAsia="Calibri" w:hAnsi="Verdana"/>
                <w:bCs/>
                <w:sz w:val="20"/>
                <w:szCs w:val="20"/>
                <w:lang w:val="lt-LT"/>
              </w:rPr>
              <w:t xml:space="preserve">Maksimalus ekrano atnaujinimo </w:t>
            </w:r>
            <w:r w:rsidR="005A745A" w:rsidRPr="001050CC">
              <w:rPr>
                <w:rFonts w:ascii="Verdana" w:eastAsia="Calibri" w:hAnsi="Verdana"/>
                <w:bCs/>
                <w:sz w:val="20"/>
                <w:szCs w:val="20"/>
                <w:lang w:val="lt-LT"/>
              </w:rPr>
              <w:t>dažnis</w:t>
            </w:r>
            <w:r w:rsidR="0066776A" w:rsidRPr="001050CC">
              <w:rPr>
                <w:rFonts w:ascii="Verdana" w:eastAsia="Calibri" w:hAnsi="Verdana"/>
                <w:bCs/>
                <w:sz w:val="20"/>
                <w:szCs w:val="20"/>
                <w:lang w:val="lt-LT"/>
              </w:rPr>
              <w:t>:</w:t>
            </w:r>
          </w:p>
          <w:p w14:paraId="7A70D05A" w14:textId="2B5217F6" w:rsidR="005A745A" w:rsidRPr="001050CC" w:rsidRDefault="001C2C13" w:rsidP="005A745A">
            <w:pPr>
              <w:rPr>
                <w:rFonts w:ascii="Verdana" w:eastAsia="Calibri" w:hAnsi="Verdana"/>
                <w:bCs/>
                <w:sz w:val="20"/>
                <w:szCs w:val="20"/>
                <w:lang w:val="lt-LT"/>
              </w:rPr>
            </w:pPr>
            <w:r w:rsidRPr="001050CC">
              <w:rPr>
                <w:rFonts w:ascii="Verdana" w:eastAsia="Calibri" w:hAnsi="Verdana"/>
                <w:bCs/>
                <w:sz w:val="20"/>
                <w:szCs w:val="20"/>
                <w:lang w:val="lt-LT"/>
              </w:rPr>
              <w:t>N</w:t>
            </w:r>
            <w:r w:rsidR="005A745A" w:rsidRPr="001050CC">
              <w:rPr>
                <w:rFonts w:ascii="Verdana" w:eastAsia="Calibri" w:hAnsi="Verdana"/>
                <w:bCs/>
                <w:sz w:val="20"/>
                <w:szCs w:val="20"/>
                <w:lang w:val="lt-LT"/>
              </w:rPr>
              <w:t>e mažesnis kaip 120 Hz.</w:t>
            </w:r>
          </w:p>
        </w:tc>
        <w:tc>
          <w:tcPr>
            <w:tcW w:w="2835" w:type="dxa"/>
          </w:tcPr>
          <w:p w14:paraId="54F60FE5" w14:textId="6E806EFC"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7ECCA020" w14:textId="502EA6B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3C811488" w14:textId="77777777" w:rsidTr="1E004305">
        <w:tc>
          <w:tcPr>
            <w:tcW w:w="567" w:type="dxa"/>
          </w:tcPr>
          <w:p w14:paraId="4879E0BC" w14:textId="0819115B" w:rsidR="005A745A" w:rsidRPr="001050CC" w:rsidRDefault="00AB7066" w:rsidP="005A745A">
            <w:pPr>
              <w:ind w:right="-109"/>
              <w:rPr>
                <w:rFonts w:ascii="Verdana" w:hAnsi="Verdana"/>
                <w:sz w:val="20"/>
                <w:szCs w:val="20"/>
                <w:lang w:val="lt-LT"/>
              </w:rPr>
            </w:pPr>
            <w:r w:rsidRPr="001050CC">
              <w:rPr>
                <w:rFonts w:ascii="Verdana" w:hAnsi="Verdana"/>
                <w:sz w:val="20"/>
                <w:szCs w:val="20"/>
                <w:lang w:val="lt-LT"/>
              </w:rPr>
              <w:t>7</w:t>
            </w:r>
            <w:r w:rsidR="005A745A" w:rsidRPr="001050CC">
              <w:rPr>
                <w:rFonts w:ascii="Verdana" w:hAnsi="Verdana"/>
                <w:sz w:val="20"/>
                <w:szCs w:val="20"/>
                <w:lang w:val="lt-LT"/>
              </w:rPr>
              <w:t>.</w:t>
            </w:r>
          </w:p>
        </w:tc>
        <w:tc>
          <w:tcPr>
            <w:tcW w:w="3545" w:type="dxa"/>
          </w:tcPr>
          <w:p w14:paraId="06AF7A4C" w14:textId="115DC329" w:rsidR="005A745A" w:rsidRPr="001050CC" w:rsidRDefault="005A745A" w:rsidP="005A745A">
            <w:pPr>
              <w:rPr>
                <w:rFonts w:ascii="Verdana" w:eastAsia="Calibri" w:hAnsi="Verdana"/>
                <w:bCs/>
                <w:sz w:val="20"/>
                <w:szCs w:val="20"/>
                <w:lang w:val="lt-LT"/>
              </w:rPr>
            </w:pPr>
            <w:r w:rsidRPr="001050CC">
              <w:rPr>
                <w:rFonts w:ascii="Verdana" w:eastAsia="Calibri" w:hAnsi="Verdana"/>
                <w:bCs/>
                <w:sz w:val="20"/>
                <w:szCs w:val="20"/>
                <w:lang w:val="lt-LT"/>
              </w:rPr>
              <w:t>Baterijos tipas</w:t>
            </w:r>
            <w:r w:rsidR="00FF41B6" w:rsidRPr="001050CC">
              <w:rPr>
                <w:rFonts w:ascii="Verdana" w:eastAsia="Calibri" w:hAnsi="Verdana"/>
                <w:bCs/>
                <w:sz w:val="20"/>
                <w:szCs w:val="20"/>
                <w:lang w:val="lt-LT"/>
              </w:rPr>
              <w:t>:</w:t>
            </w:r>
          </w:p>
          <w:p w14:paraId="14F35B9A" w14:textId="2911AC57" w:rsidR="005A745A" w:rsidRPr="001050CC" w:rsidRDefault="005A745A" w:rsidP="005A745A">
            <w:pPr>
              <w:rPr>
                <w:rFonts w:ascii="Verdana" w:eastAsia="Calibri" w:hAnsi="Verdana"/>
                <w:bCs/>
                <w:sz w:val="20"/>
                <w:szCs w:val="20"/>
                <w:lang w:val="lt-LT"/>
              </w:rPr>
            </w:pPr>
            <w:r w:rsidRPr="001050CC">
              <w:rPr>
                <w:rFonts w:ascii="Verdana" w:eastAsia="Calibri" w:hAnsi="Verdana"/>
                <w:bCs/>
                <w:sz w:val="20"/>
                <w:szCs w:val="20"/>
                <w:lang w:val="lt-LT"/>
              </w:rPr>
              <w:t>Li-Ion, Li-PO ar lygiavertes savybes užtikrinanti technologija.</w:t>
            </w:r>
          </w:p>
        </w:tc>
        <w:tc>
          <w:tcPr>
            <w:tcW w:w="2835" w:type="dxa"/>
          </w:tcPr>
          <w:p w14:paraId="570DD9F1"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496ED8D4"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0D1ED7A8" w14:textId="77777777" w:rsidTr="1E004305">
        <w:tc>
          <w:tcPr>
            <w:tcW w:w="567" w:type="dxa"/>
          </w:tcPr>
          <w:p w14:paraId="3EFD853D" w14:textId="2C14799E" w:rsidR="005A745A" w:rsidRPr="001050CC" w:rsidRDefault="00AB7066" w:rsidP="005A745A">
            <w:pPr>
              <w:ind w:right="-109"/>
              <w:rPr>
                <w:rFonts w:ascii="Verdana" w:hAnsi="Verdana"/>
                <w:sz w:val="20"/>
                <w:szCs w:val="20"/>
                <w:lang w:val="lt-LT"/>
              </w:rPr>
            </w:pPr>
            <w:r w:rsidRPr="001050CC">
              <w:rPr>
                <w:rFonts w:ascii="Verdana" w:hAnsi="Verdana"/>
                <w:sz w:val="20"/>
                <w:szCs w:val="20"/>
                <w:lang w:val="lt-LT"/>
              </w:rPr>
              <w:t>8.</w:t>
            </w:r>
          </w:p>
        </w:tc>
        <w:tc>
          <w:tcPr>
            <w:tcW w:w="3545" w:type="dxa"/>
          </w:tcPr>
          <w:p w14:paraId="3A999975" w14:textId="647D1515" w:rsidR="00FF41B6" w:rsidRPr="001050CC" w:rsidRDefault="005A745A" w:rsidP="00E806FD">
            <w:pPr>
              <w:rPr>
                <w:rFonts w:ascii="Verdana" w:eastAsia="Calibri" w:hAnsi="Verdana"/>
                <w:bCs/>
                <w:sz w:val="20"/>
                <w:szCs w:val="20"/>
                <w:lang w:val="lt-LT"/>
              </w:rPr>
            </w:pPr>
            <w:r w:rsidRPr="001050CC">
              <w:rPr>
                <w:rFonts w:ascii="Verdana" w:eastAsia="Calibri" w:hAnsi="Verdana"/>
                <w:bCs/>
                <w:sz w:val="20"/>
                <w:szCs w:val="20"/>
                <w:lang w:val="lt-LT"/>
              </w:rPr>
              <w:t>Baterijos talpa (mAh</w:t>
            </w:r>
            <w:r w:rsidR="00FF41B6" w:rsidRPr="001050CC">
              <w:rPr>
                <w:rFonts w:ascii="Verdana" w:eastAsia="Calibri" w:hAnsi="Verdana"/>
                <w:bCs/>
                <w:sz w:val="20"/>
                <w:szCs w:val="20"/>
                <w:lang w:val="lt-LT"/>
              </w:rPr>
              <w:t>):</w:t>
            </w:r>
          </w:p>
          <w:p w14:paraId="1EED5B37" w14:textId="178B28F2" w:rsidR="005A745A" w:rsidRPr="001050CC" w:rsidRDefault="00FF41B6" w:rsidP="005A745A">
            <w:pPr>
              <w:rPr>
                <w:rFonts w:ascii="Verdana" w:eastAsia="Calibri" w:hAnsi="Verdana"/>
                <w:bCs/>
                <w:sz w:val="20"/>
                <w:szCs w:val="20"/>
                <w:lang w:val="lt-LT"/>
              </w:rPr>
            </w:pPr>
            <w:r w:rsidRPr="001050CC">
              <w:rPr>
                <w:rFonts w:ascii="Verdana" w:eastAsia="Calibri" w:hAnsi="Verdana"/>
                <w:bCs/>
                <w:sz w:val="20"/>
                <w:szCs w:val="20"/>
                <w:lang w:val="lt-LT"/>
              </w:rPr>
              <w:t xml:space="preserve">Ne </w:t>
            </w:r>
            <w:r w:rsidR="005A745A" w:rsidRPr="001050CC">
              <w:rPr>
                <w:rFonts w:ascii="Verdana" w:eastAsia="Calibri" w:hAnsi="Verdana"/>
                <w:bCs/>
                <w:sz w:val="20"/>
                <w:szCs w:val="20"/>
                <w:lang w:val="lt-LT"/>
              </w:rPr>
              <w:t>mažiau nei 3900 mAh.</w:t>
            </w:r>
          </w:p>
        </w:tc>
        <w:tc>
          <w:tcPr>
            <w:tcW w:w="2835" w:type="dxa"/>
          </w:tcPr>
          <w:p w14:paraId="12D10F98"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7950000C"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79456F9E" w14:textId="77777777" w:rsidTr="1E004305">
        <w:tc>
          <w:tcPr>
            <w:tcW w:w="567" w:type="dxa"/>
          </w:tcPr>
          <w:p w14:paraId="7343EEEB" w14:textId="36076231" w:rsidR="005A745A" w:rsidRPr="001050CC" w:rsidRDefault="00AB7066" w:rsidP="005A745A">
            <w:pPr>
              <w:ind w:right="-109"/>
              <w:rPr>
                <w:rFonts w:ascii="Verdana" w:hAnsi="Verdana"/>
                <w:sz w:val="20"/>
                <w:szCs w:val="20"/>
                <w:lang w:val="lt-LT"/>
              </w:rPr>
            </w:pPr>
            <w:r w:rsidRPr="001050CC">
              <w:rPr>
                <w:rFonts w:ascii="Verdana" w:hAnsi="Verdana"/>
                <w:sz w:val="20"/>
                <w:szCs w:val="20"/>
                <w:lang w:val="lt-LT"/>
              </w:rPr>
              <w:t>9</w:t>
            </w:r>
            <w:r w:rsidR="005A745A" w:rsidRPr="001050CC">
              <w:rPr>
                <w:rFonts w:ascii="Verdana" w:hAnsi="Verdana"/>
                <w:sz w:val="20"/>
                <w:szCs w:val="20"/>
                <w:lang w:val="lt-LT"/>
              </w:rPr>
              <w:t>.</w:t>
            </w:r>
          </w:p>
        </w:tc>
        <w:tc>
          <w:tcPr>
            <w:tcW w:w="3545" w:type="dxa"/>
          </w:tcPr>
          <w:p w14:paraId="23C26755" w14:textId="543E4936" w:rsidR="005072D1" w:rsidRPr="001050CC" w:rsidRDefault="00266D95" w:rsidP="00E806FD">
            <w:pPr>
              <w:rPr>
                <w:rFonts w:ascii="Verdana" w:eastAsia="Calibri" w:hAnsi="Verdana"/>
                <w:bCs/>
                <w:sz w:val="20"/>
                <w:szCs w:val="20"/>
                <w:lang w:val="lt-LT"/>
              </w:rPr>
            </w:pPr>
            <w:r w:rsidRPr="001050CC">
              <w:rPr>
                <w:rFonts w:ascii="Verdana" w:eastAsia="Calibri" w:hAnsi="Verdana"/>
                <w:bCs/>
                <w:sz w:val="20"/>
                <w:szCs w:val="20"/>
                <w:lang w:val="lt-LT"/>
              </w:rPr>
              <w:t>Baterijos įkrovimas</w:t>
            </w:r>
            <w:r w:rsidR="005A745A" w:rsidRPr="001050CC">
              <w:rPr>
                <w:rFonts w:ascii="Verdana" w:eastAsia="Calibri" w:hAnsi="Verdana"/>
                <w:bCs/>
                <w:sz w:val="20"/>
                <w:szCs w:val="20"/>
                <w:lang w:val="lt-LT"/>
              </w:rPr>
              <w:t xml:space="preserve">: </w:t>
            </w:r>
          </w:p>
          <w:p w14:paraId="36DE3874" w14:textId="41CF7FCD" w:rsidR="00266D95" w:rsidRPr="001050CC" w:rsidRDefault="00266D95" w:rsidP="00E806FD">
            <w:pPr>
              <w:rPr>
                <w:rFonts w:ascii="Verdana" w:eastAsia="Calibri" w:hAnsi="Verdana"/>
                <w:bCs/>
                <w:sz w:val="20"/>
                <w:szCs w:val="20"/>
                <w:lang w:val="lt-LT"/>
              </w:rPr>
            </w:pPr>
            <w:r w:rsidRPr="001050CC">
              <w:rPr>
                <w:rFonts w:ascii="Verdana" w:eastAsia="Calibri" w:hAnsi="Verdana"/>
                <w:bCs/>
                <w:sz w:val="20"/>
                <w:szCs w:val="20"/>
                <w:lang w:val="lt-LT"/>
              </w:rPr>
              <w:t>1)</w:t>
            </w:r>
            <w:r w:rsidR="005A745A" w:rsidRPr="001050CC">
              <w:rPr>
                <w:rFonts w:ascii="Verdana" w:eastAsia="Calibri" w:hAnsi="Verdana"/>
                <w:bCs/>
                <w:sz w:val="20"/>
                <w:szCs w:val="20"/>
                <w:lang w:val="lt-LT"/>
              </w:rPr>
              <w:t xml:space="preserve"> USB Type-C</w:t>
            </w:r>
            <w:r w:rsidRPr="001050CC">
              <w:rPr>
                <w:rFonts w:ascii="Verdana" w:eastAsia="Calibri" w:hAnsi="Verdana"/>
                <w:bCs/>
                <w:sz w:val="20"/>
                <w:szCs w:val="20"/>
                <w:lang w:val="lt-LT"/>
              </w:rPr>
              <w:t>;</w:t>
            </w:r>
          </w:p>
          <w:p w14:paraId="103191A1" w14:textId="2E6D252A" w:rsidR="005A745A" w:rsidRPr="001050CC" w:rsidRDefault="00266D95" w:rsidP="005A745A">
            <w:pPr>
              <w:rPr>
                <w:rFonts w:ascii="Verdana" w:eastAsia="Calibri" w:hAnsi="Verdana"/>
                <w:bCs/>
                <w:sz w:val="20"/>
                <w:szCs w:val="20"/>
                <w:lang w:val="lt-LT"/>
              </w:rPr>
            </w:pPr>
            <w:r w:rsidRPr="001050CC">
              <w:rPr>
                <w:rFonts w:ascii="Verdana" w:eastAsia="Calibri" w:hAnsi="Verdana"/>
                <w:bCs/>
                <w:sz w:val="20"/>
                <w:szCs w:val="20"/>
                <w:lang w:val="lt-LT"/>
              </w:rPr>
              <w:t xml:space="preserve">2) </w:t>
            </w:r>
            <w:r w:rsidR="005A745A" w:rsidRPr="001050CC">
              <w:rPr>
                <w:rFonts w:ascii="Verdana" w:eastAsia="Calibri" w:hAnsi="Verdana"/>
                <w:bCs/>
                <w:sz w:val="20"/>
                <w:szCs w:val="20"/>
                <w:lang w:val="lt-LT"/>
              </w:rPr>
              <w:t>belaidis krovimas (wireless charging).</w:t>
            </w:r>
          </w:p>
        </w:tc>
        <w:tc>
          <w:tcPr>
            <w:tcW w:w="2835" w:type="dxa"/>
          </w:tcPr>
          <w:p w14:paraId="58AC8276" w14:textId="77777777" w:rsidR="005A745A" w:rsidRPr="001050CC" w:rsidRDefault="005A745A" w:rsidP="005A745A">
            <w:pPr>
              <w:rPr>
                <w:rFonts w:ascii="Verdana" w:hAnsi="Verdana"/>
                <w:i/>
                <w:iCs/>
                <w:snapToGrid w:val="0"/>
                <w:sz w:val="20"/>
                <w:szCs w:val="20"/>
                <w:lang w:val="lt-LT"/>
              </w:rPr>
            </w:pPr>
            <w:hyperlink r:id="rId12" w:history="1">
              <w:r w:rsidRPr="001050CC">
                <w:rPr>
                  <w:rStyle w:val="Hyperlink"/>
                  <w:rFonts w:ascii="Verdana" w:hAnsi="Verdana"/>
                  <w:i/>
                  <w:iCs/>
                  <w:snapToGrid w:val="0"/>
                  <w:color w:val="auto"/>
                  <w:sz w:val="20"/>
                  <w:szCs w:val="20"/>
                  <w:u w:val="none"/>
                  <w:lang w:val="lt-LT"/>
                </w:rPr>
                <w:t>/įrašyti/</w:t>
              </w:r>
            </w:hyperlink>
          </w:p>
        </w:tc>
        <w:tc>
          <w:tcPr>
            <w:tcW w:w="2681" w:type="dxa"/>
            <w:tcBorders>
              <w:bottom w:val="single" w:sz="4" w:space="0" w:color="auto"/>
            </w:tcBorders>
          </w:tcPr>
          <w:p w14:paraId="6D15D2D0"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3BD00E98" w14:textId="77777777" w:rsidTr="1E004305">
        <w:tc>
          <w:tcPr>
            <w:tcW w:w="567" w:type="dxa"/>
          </w:tcPr>
          <w:p w14:paraId="77D7FC8D" w14:textId="69AB7501"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0</w:t>
            </w:r>
            <w:r w:rsidRPr="001050CC">
              <w:rPr>
                <w:rFonts w:ascii="Verdana" w:hAnsi="Verdana"/>
                <w:sz w:val="20"/>
                <w:szCs w:val="20"/>
                <w:lang w:val="lt-LT"/>
              </w:rPr>
              <w:t>.</w:t>
            </w:r>
          </w:p>
        </w:tc>
        <w:tc>
          <w:tcPr>
            <w:tcW w:w="3545" w:type="dxa"/>
          </w:tcPr>
          <w:p w14:paraId="0C6B33BC" w14:textId="77777777" w:rsidR="00266D95" w:rsidRPr="001050CC" w:rsidRDefault="005A745A" w:rsidP="00920F53">
            <w:pPr>
              <w:ind w:left="34"/>
              <w:rPr>
                <w:rFonts w:ascii="Verdana" w:eastAsia="Calibri" w:hAnsi="Verdana"/>
                <w:bCs/>
                <w:sz w:val="20"/>
                <w:szCs w:val="20"/>
                <w:lang w:val="lt-LT"/>
              </w:rPr>
            </w:pPr>
            <w:r w:rsidRPr="001050CC">
              <w:rPr>
                <w:rFonts w:ascii="Verdana" w:eastAsia="Calibri" w:hAnsi="Verdana"/>
                <w:bCs/>
                <w:sz w:val="20"/>
                <w:szCs w:val="20"/>
                <w:lang w:val="lt-LT"/>
              </w:rPr>
              <w:t>Operatyvinės atminties talpa</w:t>
            </w:r>
            <w:r w:rsidR="00266D95" w:rsidRPr="001050CC">
              <w:rPr>
                <w:rFonts w:ascii="Verdana" w:eastAsia="Calibri" w:hAnsi="Verdana"/>
                <w:bCs/>
                <w:sz w:val="20"/>
                <w:szCs w:val="20"/>
                <w:lang w:val="lt-LT"/>
              </w:rPr>
              <w:t>:</w:t>
            </w:r>
          </w:p>
          <w:p w14:paraId="3400ACAD" w14:textId="0F9F6BA0" w:rsidR="005A745A" w:rsidRPr="001050CC" w:rsidRDefault="00266D95" w:rsidP="00920F53">
            <w:pPr>
              <w:ind w:left="34"/>
              <w:rPr>
                <w:rFonts w:ascii="Verdana" w:eastAsia="Calibri" w:hAnsi="Verdana"/>
                <w:bCs/>
                <w:sz w:val="20"/>
                <w:szCs w:val="20"/>
                <w:lang w:val="lt-LT"/>
              </w:rPr>
            </w:pPr>
            <w:r w:rsidRPr="001050CC">
              <w:rPr>
                <w:rFonts w:ascii="Verdana" w:eastAsia="Calibri" w:hAnsi="Verdana"/>
                <w:bCs/>
                <w:sz w:val="20"/>
                <w:szCs w:val="20"/>
                <w:lang w:val="lt-LT"/>
              </w:rPr>
              <w:t>N</w:t>
            </w:r>
            <w:r w:rsidR="005A745A" w:rsidRPr="001050CC">
              <w:rPr>
                <w:rFonts w:ascii="Verdana" w:eastAsia="Calibri" w:hAnsi="Verdana"/>
                <w:bCs/>
                <w:sz w:val="20"/>
                <w:szCs w:val="20"/>
                <w:lang w:val="lt-LT"/>
              </w:rPr>
              <w:t>e mažiau nei 8 GB.</w:t>
            </w:r>
          </w:p>
        </w:tc>
        <w:tc>
          <w:tcPr>
            <w:tcW w:w="2835" w:type="dxa"/>
          </w:tcPr>
          <w:p w14:paraId="18ED41A4" w14:textId="77777777" w:rsidR="005A745A" w:rsidRPr="001050CC" w:rsidRDefault="005A745A" w:rsidP="005A745A">
            <w:pPr>
              <w:rPr>
                <w:rFonts w:ascii="Verdana" w:hAnsi="Verdana"/>
                <w:i/>
                <w:iCs/>
                <w:snapToGrid w:val="0"/>
                <w:sz w:val="20"/>
                <w:szCs w:val="20"/>
                <w:lang w:val="lt-LT"/>
              </w:rPr>
            </w:pPr>
            <w:hyperlink r:id="rId13" w:history="1">
              <w:r w:rsidRPr="001050CC">
                <w:rPr>
                  <w:rStyle w:val="Hyperlink"/>
                  <w:rFonts w:ascii="Verdana" w:hAnsi="Verdana"/>
                  <w:i/>
                  <w:iCs/>
                  <w:snapToGrid w:val="0"/>
                  <w:color w:val="auto"/>
                  <w:sz w:val="20"/>
                  <w:szCs w:val="20"/>
                  <w:u w:val="none"/>
                  <w:lang w:val="lt-LT"/>
                </w:rPr>
                <w:t>/įrašyti/</w:t>
              </w:r>
            </w:hyperlink>
          </w:p>
        </w:tc>
        <w:tc>
          <w:tcPr>
            <w:tcW w:w="2681" w:type="dxa"/>
            <w:tcBorders>
              <w:bottom w:val="single" w:sz="4" w:space="0" w:color="auto"/>
            </w:tcBorders>
          </w:tcPr>
          <w:p w14:paraId="60FBED6B"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75A1A3F0" w14:textId="77777777" w:rsidTr="1E004305">
        <w:tc>
          <w:tcPr>
            <w:tcW w:w="567" w:type="dxa"/>
          </w:tcPr>
          <w:p w14:paraId="37CCA633" w14:textId="3799395C"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1</w:t>
            </w:r>
            <w:r w:rsidRPr="001050CC">
              <w:rPr>
                <w:rFonts w:ascii="Verdana" w:hAnsi="Verdana"/>
                <w:sz w:val="20"/>
                <w:szCs w:val="20"/>
                <w:lang w:val="lt-LT"/>
              </w:rPr>
              <w:t>.</w:t>
            </w:r>
          </w:p>
        </w:tc>
        <w:tc>
          <w:tcPr>
            <w:tcW w:w="3545" w:type="dxa"/>
          </w:tcPr>
          <w:p w14:paraId="35C0E4AB" w14:textId="3494D71E" w:rsidR="005A745A" w:rsidRPr="001050CC" w:rsidRDefault="005A745A" w:rsidP="005A745A">
            <w:pPr>
              <w:rPr>
                <w:rFonts w:ascii="Verdana" w:eastAsia="Calibri" w:hAnsi="Verdana"/>
                <w:bCs/>
                <w:sz w:val="20"/>
                <w:szCs w:val="20"/>
                <w:lang w:val="lt-LT"/>
              </w:rPr>
            </w:pPr>
            <w:r w:rsidRPr="001050CC">
              <w:rPr>
                <w:rFonts w:ascii="Verdana" w:eastAsia="Calibri" w:hAnsi="Verdana"/>
                <w:bCs/>
                <w:sz w:val="20"/>
                <w:szCs w:val="20"/>
                <w:lang w:val="lt-LT"/>
              </w:rPr>
              <w:t xml:space="preserve">Operacinė Sistema: </w:t>
            </w:r>
            <w:r w:rsidR="00E806FD" w:rsidRPr="001050CC">
              <w:rPr>
                <w:rFonts w:ascii="Verdana" w:eastAsia="Calibri" w:hAnsi="Verdana"/>
                <w:bCs/>
                <w:sz w:val="20"/>
                <w:szCs w:val="20"/>
                <w:lang w:val="lt-LT"/>
              </w:rPr>
              <w:br/>
              <w:t xml:space="preserve">Ne žemesnė nei </w:t>
            </w:r>
            <w:r w:rsidRPr="001050CC">
              <w:rPr>
                <w:rFonts w:ascii="Verdana" w:eastAsia="Calibri" w:hAnsi="Verdana"/>
                <w:bCs/>
                <w:sz w:val="20"/>
                <w:szCs w:val="20"/>
                <w:lang w:val="lt-LT"/>
              </w:rPr>
              <w:t xml:space="preserve">Android v13 ar lygiavertes savybes užtikrinanti technologija </w:t>
            </w:r>
          </w:p>
          <w:p w14:paraId="3C044941" w14:textId="72700B37" w:rsidR="005A745A" w:rsidRPr="001050CC" w:rsidRDefault="005A745A" w:rsidP="005A745A">
            <w:pPr>
              <w:rPr>
                <w:rFonts w:ascii="Verdana" w:eastAsia="Calibri" w:hAnsi="Verdana"/>
                <w:bCs/>
                <w:i/>
                <w:iCs/>
                <w:sz w:val="20"/>
                <w:szCs w:val="20"/>
                <w:lang w:val="lt-LT"/>
              </w:rPr>
            </w:pPr>
            <w:r w:rsidRPr="001050CC">
              <w:rPr>
                <w:rFonts w:ascii="Verdana" w:eastAsia="Calibri" w:hAnsi="Verdana"/>
                <w:bCs/>
                <w:i/>
                <w:iCs/>
                <w:sz w:val="20"/>
                <w:szCs w:val="20"/>
                <w:lang w:val="lt-LT"/>
              </w:rPr>
              <w:t>(ši konkreti operacinė sistema reikalinga dėl suderinamumo su Perkančiosios organizacijos naudojamomis programinės įrangos sistemomis).</w:t>
            </w:r>
          </w:p>
        </w:tc>
        <w:tc>
          <w:tcPr>
            <w:tcW w:w="2835" w:type="dxa"/>
          </w:tcPr>
          <w:p w14:paraId="0B7B0946"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0A1F80EC"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19E7BD23" w14:textId="77777777" w:rsidTr="1E004305">
        <w:tc>
          <w:tcPr>
            <w:tcW w:w="567" w:type="dxa"/>
          </w:tcPr>
          <w:p w14:paraId="551B35F5" w14:textId="36BD43FA"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lastRenderedPageBreak/>
              <w:t>1</w:t>
            </w:r>
            <w:r w:rsidR="00AB7066" w:rsidRPr="001050CC">
              <w:rPr>
                <w:rFonts w:ascii="Verdana" w:hAnsi="Verdana"/>
                <w:sz w:val="20"/>
                <w:szCs w:val="20"/>
                <w:lang w:val="lt-LT"/>
              </w:rPr>
              <w:t>2</w:t>
            </w:r>
            <w:r w:rsidRPr="001050CC">
              <w:rPr>
                <w:rFonts w:ascii="Verdana" w:hAnsi="Verdana"/>
                <w:sz w:val="20"/>
                <w:szCs w:val="20"/>
                <w:lang w:val="lt-LT"/>
              </w:rPr>
              <w:t>.</w:t>
            </w:r>
          </w:p>
        </w:tc>
        <w:tc>
          <w:tcPr>
            <w:tcW w:w="3545" w:type="dxa"/>
          </w:tcPr>
          <w:p w14:paraId="37B80A29" w14:textId="77777777" w:rsidR="0029197E" w:rsidRPr="001050CC" w:rsidRDefault="005A745A" w:rsidP="005A745A">
            <w:pPr>
              <w:rPr>
                <w:rFonts w:ascii="Verdana" w:eastAsia="Calibri" w:hAnsi="Verdana"/>
                <w:bCs/>
                <w:sz w:val="20"/>
                <w:szCs w:val="20"/>
                <w:lang w:val="lt-LT"/>
              </w:rPr>
            </w:pPr>
            <w:r w:rsidRPr="001050CC">
              <w:rPr>
                <w:rFonts w:ascii="Verdana" w:eastAsia="Calibri" w:hAnsi="Verdana"/>
                <w:bCs/>
                <w:sz w:val="20"/>
                <w:szCs w:val="20"/>
                <w:lang w:val="lt-LT"/>
              </w:rPr>
              <w:t>Vidinė atmintis (be papildomos kortelės)</w:t>
            </w:r>
            <w:r w:rsidR="0029197E" w:rsidRPr="001050CC">
              <w:rPr>
                <w:rFonts w:ascii="Verdana" w:eastAsia="Calibri" w:hAnsi="Verdana"/>
                <w:bCs/>
                <w:sz w:val="20"/>
                <w:szCs w:val="20"/>
                <w:lang w:val="lt-LT"/>
              </w:rPr>
              <w:t>:</w:t>
            </w:r>
          </w:p>
          <w:p w14:paraId="4BCF9459" w14:textId="1EBE1C69" w:rsidR="005A745A" w:rsidRPr="001050CC" w:rsidRDefault="0029197E" w:rsidP="005A745A">
            <w:pPr>
              <w:rPr>
                <w:rFonts w:ascii="Verdana" w:eastAsia="Calibri" w:hAnsi="Verdana"/>
                <w:bCs/>
                <w:sz w:val="20"/>
                <w:szCs w:val="20"/>
                <w:lang w:val="lt-LT"/>
              </w:rPr>
            </w:pPr>
            <w:r w:rsidRPr="001050CC">
              <w:rPr>
                <w:rFonts w:ascii="Verdana" w:eastAsia="Calibri" w:hAnsi="Verdana"/>
                <w:bCs/>
                <w:sz w:val="20"/>
                <w:szCs w:val="20"/>
                <w:lang w:val="lt-LT"/>
              </w:rPr>
              <w:t>N</w:t>
            </w:r>
            <w:r w:rsidR="005A745A" w:rsidRPr="001050CC">
              <w:rPr>
                <w:rFonts w:ascii="Verdana" w:eastAsia="Calibri" w:hAnsi="Verdana"/>
                <w:bCs/>
                <w:sz w:val="20"/>
                <w:szCs w:val="20"/>
                <w:lang w:val="lt-LT"/>
              </w:rPr>
              <w:t>e mažiau nei 128 GB</w:t>
            </w:r>
            <w:r w:rsidRPr="001050CC">
              <w:rPr>
                <w:rFonts w:ascii="Verdana" w:eastAsia="Calibri" w:hAnsi="Verdana"/>
                <w:bCs/>
                <w:sz w:val="20"/>
                <w:szCs w:val="20"/>
                <w:lang w:val="lt-LT"/>
              </w:rPr>
              <w:t xml:space="preserve"> nesuformatuotos talpos</w:t>
            </w:r>
            <w:r w:rsidR="005A745A" w:rsidRPr="001050CC">
              <w:rPr>
                <w:rFonts w:ascii="Verdana" w:eastAsia="Calibri" w:hAnsi="Verdana"/>
                <w:bCs/>
                <w:sz w:val="20"/>
                <w:szCs w:val="20"/>
                <w:lang w:val="lt-LT"/>
              </w:rPr>
              <w:t>.</w:t>
            </w:r>
          </w:p>
        </w:tc>
        <w:tc>
          <w:tcPr>
            <w:tcW w:w="2835" w:type="dxa"/>
          </w:tcPr>
          <w:p w14:paraId="757AE808"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0724629C"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10745B7A" w14:textId="77777777" w:rsidTr="1E004305">
        <w:tc>
          <w:tcPr>
            <w:tcW w:w="567" w:type="dxa"/>
          </w:tcPr>
          <w:p w14:paraId="6A4F9F9C" w14:textId="2475260E"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3</w:t>
            </w:r>
            <w:r w:rsidRPr="001050CC">
              <w:rPr>
                <w:rFonts w:ascii="Verdana" w:hAnsi="Verdana"/>
                <w:sz w:val="20"/>
                <w:szCs w:val="20"/>
                <w:lang w:val="lt-LT"/>
              </w:rPr>
              <w:t>.</w:t>
            </w:r>
          </w:p>
        </w:tc>
        <w:tc>
          <w:tcPr>
            <w:tcW w:w="3545" w:type="dxa"/>
          </w:tcPr>
          <w:p w14:paraId="1D227CB2" w14:textId="77777777" w:rsidR="00FF55B3" w:rsidRPr="001050CC" w:rsidRDefault="001A293A" w:rsidP="001A293A">
            <w:pPr>
              <w:jc w:val="both"/>
              <w:rPr>
                <w:rFonts w:ascii="Verdana" w:hAnsi="Verdana"/>
                <w:sz w:val="20"/>
                <w:szCs w:val="20"/>
                <w:lang w:val="lt-LT"/>
              </w:rPr>
            </w:pPr>
            <w:r w:rsidRPr="001050CC">
              <w:rPr>
                <w:rFonts w:ascii="Verdana" w:hAnsi="Verdana"/>
                <w:sz w:val="20"/>
                <w:szCs w:val="20"/>
                <w:lang w:val="lt-LT"/>
              </w:rPr>
              <w:t>Pagrindinė kamera turi</w:t>
            </w:r>
            <w:r w:rsidR="00FF55B3" w:rsidRPr="001050CC">
              <w:rPr>
                <w:rFonts w:ascii="Verdana" w:hAnsi="Verdana"/>
                <w:sz w:val="20"/>
                <w:szCs w:val="20"/>
                <w:lang w:val="lt-LT"/>
              </w:rPr>
              <w:t>:</w:t>
            </w:r>
          </w:p>
          <w:p w14:paraId="5485B43E" w14:textId="77777777" w:rsidR="00FF55B3" w:rsidRPr="001050CC" w:rsidRDefault="00FF55B3" w:rsidP="001A293A">
            <w:pPr>
              <w:jc w:val="both"/>
              <w:rPr>
                <w:rFonts w:ascii="Verdana" w:hAnsi="Verdana"/>
                <w:sz w:val="20"/>
                <w:szCs w:val="20"/>
                <w:lang w:val="lt-LT"/>
              </w:rPr>
            </w:pPr>
            <w:r w:rsidRPr="001050CC">
              <w:rPr>
                <w:rFonts w:ascii="Verdana" w:hAnsi="Verdana"/>
                <w:sz w:val="20"/>
                <w:szCs w:val="20"/>
                <w:lang w:val="lt-LT"/>
              </w:rPr>
              <w:t>1)</w:t>
            </w:r>
            <w:r w:rsidR="001A293A" w:rsidRPr="001050CC">
              <w:rPr>
                <w:rFonts w:ascii="Verdana" w:hAnsi="Verdana"/>
                <w:sz w:val="20"/>
                <w:szCs w:val="20"/>
                <w:lang w:val="lt-LT"/>
              </w:rPr>
              <w:t xml:space="preserve"> palaikyti vaizdo įrašymą ne mažesne kaip 4K (3840 × 2160) raiška 60 kadrų per sekundę sparta</w:t>
            </w:r>
            <w:r w:rsidRPr="001050CC">
              <w:rPr>
                <w:rFonts w:ascii="Verdana" w:hAnsi="Verdana"/>
                <w:sz w:val="20"/>
                <w:szCs w:val="20"/>
                <w:lang w:val="lt-LT"/>
              </w:rPr>
              <w:t>;</w:t>
            </w:r>
          </w:p>
          <w:p w14:paraId="0BAB10D9" w14:textId="6A017B55" w:rsidR="005A745A" w:rsidRPr="001050CC" w:rsidRDefault="00FF55B3" w:rsidP="001A293A">
            <w:pPr>
              <w:jc w:val="both"/>
              <w:rPr>
                <w:rFonts w:ascii="Verdana" w:hAnsi="Verdana"/>
                <w:sz w:val="20"/>
                <w:szCs w:val="20"/>
                <w:lang w:val="lt-LT"/>
              </w:rPr>
            </w:pPr>
            <w:r w:rsidRPr="001050CC">
              <w:rPr>
                <w:rFonts w:ascii="Verdana" w:hAnsi="Verdana"/>
                <w:sz w:val="20"/>
                <w:szCs w:val="20"/>
                <w:lang w:val="lt-LT"/>
              </w:rPr>
              <w:t>2)</w:t>
            </w:r>
            <w:r w:rsidR="001A293A" w:rsidRPr="001050CC">
              <w:rPr>
                <w:rFonts w:ascii="Verdana" w:hAnsi="Verdana"/>
                <w:sz w:val="20"/>
                <w:szCs w:val="20"/>
                <w:lang w:val="lt-LT"/>
              </w:rPr>
              <w:t xml:space="preserve"> turėti ne mažesnį kaip 3x optinį priartinimą.</w:t>
            </w:r>
          </w:p>
        </w:tc>
        <w:tc>
          <w:tcPr>
            <w:tcW w:w="2835" w:type="dxa"/>
          </w:tcPr>
          <w:p w14:paraId="3CB1FAE5"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12F30786"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17A553A7" w14:textId="77777777" w:rsidTr="1E004305">
        <w:tc>
          <w:tcPr>
            <w:tcW w:w="567" w:type="dxa"/>
          </w:tcPr>
          <w:p w14:paraId="5AE608D9" w14:textId="1A43476F"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4</w:t>
            </w:r>
            <w:r w:rsidRPr="001050CC">
              <w:rPr>
                <w:rFonts w:ascii="Verdana" w:hAnsi="Verdana"/>
                <w:sz w:val="20"/>
                <w:szCs w:val="20"/>
                <w:lang w:val="lt-LT"/>
              </w:rPr>
              <w:t>.</w:t>
            </w:r>
          </w:p>
        </w:tc>
        <w:tc>
          <w:tcPr>
            <w:tcW w:w="3545" w:type="dxa"/>
          </w:tcPr>
          <w:p w14:paraId="652B53B4" w14:textId="77777777" w:rsidR="00FF55B3"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Procesorius</w:t>
            </w:r>
            <w:r w:rsidR="00FF55B3" w:rsidRPr="001050CC">
              <w:rPr>
                <w:rFonts w:eastAsia="Calibri" w:cs="Times New Roman"/>
                <w:color w:val="auto"/>
                <w:sz w:val="20"/>
                <w:szCs w:val="20"/>
                <w:lang w:eastAsia="en-GB"/>
              </w:rPr>
              <w:t>:</w:t>
            </w:r>
          </w:p>
          <w:p w14:paraId="45EE4925" w14:textId="30BA319C" w:rsidR="005A745A" w:rsidRPr="001050CC" w:rsidRDefault="005A6182"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N</w:t>
            </w:r>
            <w:r w:rsidR="005A745A" w:rsidRPr="001050CC">
              <w:rPr>
                <w:rFonts w:eastAsia="Calibri" w:cs="Times New Roman"/>
                <w:color w:val="auto"/>
                <w:sz w:val="20"/>
                <w:szCs w:val="20"/>
                <w:lang w:eastAsia="en-GB"/>
              </w:rPr>
              <w:t>e mažiau 8 branduolių.</w:t>
            </w:r>
          </w:p>
        </w:tc>
        <w:tc>
          <w:tcPr>
            <w:tcW w:w="2835" w:type="dxa"/>
          </w:tcPr>
          <w:p w14:paraId="6178E1E3"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757EAC4F"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04ECCD4C" w14:textId="77777777" w:rsidTr="1E004305">
        <w:tc>
          <w:tcPr>
            <w:tcW w:w="567" w:type="dxa"/>
          </w:tcPr>
          <w:p w14:paraId="3C86F85F" w14:textId="140DDA5F"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5</w:t>
            </w:r>
            <w:r w:rsidRPr="001050CC">
              <w:rPr>
                <w:rFonts w:ascii="Verdana" w:hAnsi="Verdana"/>
                <w:sz w:val="20"/>
                <w:szCs w:val="20"/>
                <w:lang w:val="lt-LT"/>
              </w:rPr>
              <w:t>.</w:t>
            </w:r>
          </w:p>
        </w:tc>
        <w:tc>
          <w:tcPr>
            <w:tcW w:w="3545" w:type="dxa"/>
          </w:tcPr>
          <w:p w14:paraId="20F33206" w14:textId="4E04CDA6" w:rsidR="005A745A" w:rsidRPr="001050CC" w:rsidRDefault="554A6039" w:rsidP="005A745A">
            <w:pPr>
              <w:rPr>
                <w:rFonts w:ascii="Verdana" w:eastAsia="Calibri" w:hAnsi="Verdana"/>
                <w:bCs/>
                <w:sz w:val="20"/>
                <w:szCs w:val="20"/>
                <w:lang w:val="lt-LT"/>
              </w:rPr>
            </w:pPr>
            <w:r w:rsidRPr="001050CC">
              <w:rPr>
                <w:rFonts w:ascii="Verdana" w:eastAsia="Calibri" w:hAnsi="Verdana"/>
                <w:sz w:val="20"/>
                <w:szCs w:val="20"/>
                <w:lang w:val="lt-LT"/>
              </w:rPr>
              <w:t xml:space="preserve">Fizinės SIM </w:t>
            </w:r>
            <w:r w:rsidR="005A745A" w:rsidRPr="001050CC">
              <w:rPr>
                <w:rFonts w:ascii="Verdana" w:eastAsia="Calibri" w:hAnsi="Verdana"/>
                <w:bCs/>
                <w:sz w:val="20"/>
                <w:szCs w:val="20"/>
                <w:lang w:val="lt-LT"/>
              </w:rPr>
              <w:t>kortelės palaikymas.</w:t>
            </w:r>
          </w:p>
        </w:tc>
        <w:tc>
          <w:tcPr>
            <w:tcW w:w="2835" w:type="dxa"/>
          </w:tcPr>
          <w:p w14:paraId="2CD2DE08"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309CA82F"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0328D720" w14:textId="77777777" w:rsidTr="1E004305">
        <w:tc>
          <w:tcPr>
            <w:tcW w:w="567" w:type="dxa"/>
          </w:tcPr>
          <w:p w14:paraId="0B8C9542" w14:textId="119B4058"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6</w:t>
            </w:r>
            <w:r w:rsidRPr="001050CC">
              <w:rPr>
                <w:rFonts w:ascii="Verdana" w:hAnsi="Verdana"/>
                <w:sz w:val="20"/>
                <w:szCs w:val="20"/>
                <w:lang w:val="lt-LT"/>
              </w:rPr>
              <w:t>.</w:t>
            </w:r>
          </w:p>
        </w:tc>
        <w:tc>
          <w:tcPr>
            <w:tcW w:w="3545" w:type="dxa"/>
          </w:tcPr>
          <w:p w14:paraId="2B46C4BE" w14:textId="5F130841" w:rsidR="005A745A" w:rsidRPr="001050CC" w:rsidRDefault="005A745A" w:rsidP="005A745A">
            <w:pPr>
              <w:rPr>
                <w:rFonts w:ascii="Verdana" w:eastAsia="Calibri" w:hAnsi="Verdana"/>
                <w:bCs/>
                <w:sz w:val="20"/>
                <w:szCs w:val="20"/>
                <w:lang w:val="lt-LT"/>
              </w:rPr>
            </w:pPr>
            <w:r w:rsidRPr="001050CC">
              <w:rPr>
                <w:rFonts w:ascii="Verdana" w:eastAsia="Calibri" w:hAnsi="Verdana"/>
                <w:bCs/>
                <w:sz w:val="20"/>
                <w:szCs w:val="20"/>
                <w:lang w:val="lt-LT"/>
              </w:rPr>
              <w:t>ESIM kortelės palaikymas.</w:t>
            </w:r>
          </w:p>
        </w:tc>
        <w:tc>
          <w:tcPr>
            <w:tcW w:w="2835" w:type="dxa"/>
          </w:tcPr>
          <w:p w14:paraId="54F6769A"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0E30DA06"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527D5167" w14:textId="77777777" w:rsidTr="1E004305">
        <w:tc>
          <w:tcPr>
            <w:tcW w:w="567" w:type="dxa"/>
          </w:tcPr>
          <w:p w14:paraId="50D189EA" w14:textId="7EE0811D"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7</w:t>
            </w:r>
            <w:r w:rsidRPr="001050CC">
              <w:rPr>
                <w:rFonts w:ascii="Verdana" w:hAnsi="Verdana"/>
                <w:sz w:val="20"/>
                <w:szCs w:val="20"/>
                <w:lang w:val="lt-LT"/>
              </w:rPr>
              <w:t>.</w:t>
            </w:r>
          </w:p>
        </w:tc>
        <w:tc>
          <w:tcPr>
            <w:tcW w:w="3545" w:type="dxa"/>
          </w:tcPr>
          <w:p w14:paraId="79287BE8" w14:textId="77FBD741" w:rsidR="005A745A" w:rsidRPr="001050CC" w:rsidRDefault="005A745A" w:rsidP="1E004305">
            <w:pPr>
              <w:pStyle w:val="Default"/>
              <w:rPr>
                <w:color w:val="auto"/>
                <w:sz w:val="20"/>
                <w:szCs w:val="20"/>
              </w:rPr>
            </w:pPr>
            <w:r w:rsidRPr="001050CC">
              <w:rPr>
                <w:color w:val="auto"/>
                <w:sz w:val="20"/>
                <w:szCs w:val="20"/>
              </w:rPr>
              <w:t>Siūlomam telefono modeliui gamintojas turi užtikrinti operacinės sistemos atnaujinimus ir saugumo pataisų teikimą visą Prekių nuomos laikotarpį.</w:t>
            </w:r>
          </w:p>
        </w:tc>
        <w:tc>
          <w:tcPr>
            <w:tcW w:w="2835" w:type="dxa"/>
          </w:tcPr>
          <w:p w14:paraId="21265A9C"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576ED8BB"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155BAD75" w14:textId="77777777" w:rsidTr="1E004305">
        <w:tc>
          <w:tcPr>
            <w:tcW w:w="567" w:type="dxa"/>
          </w:tcPr>
          <w:p w14:paraId="2CA8C399" w14:textId="1F9B2A53"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1</w:t>
            </w:r>
            <w:r w:rsidR="00AB7066" w:rsidRPr="001050CC">
              <w:rPr>
                <w:rFonts w:ascii="Verdana" w:hAnsi="Verdana"/>
                <w:sz w:val="20"/>
                <w:szCs w:val="20"/>
                <w:lang w:val="lt-LT"/>
              </w:rPr>
              <w:t>8</w:t>
            </w:r>
            <w:r w:rsidRPr="001050CC">
              <w:rPr>
                <w:rFonts w:ascii="Verdana" w:hAnsi="Verdana"/>
                <w:sz w:val="20"/>
                <w:szCs w:val="20"/>
                <w:lang w:val="lt-LT"/>
              </w:rPr>
              <w:t>.</w:t>
            </w:r>
          </w:p>
        </w:tc>
        <w:tc>
          <w:tcPr>
            <w:tcW w:w="3545" w:type="dxa"/>
          </w:tcPr>
          <w:p w14:paraId="670E013B" w14:textId="5BBF74FC" w:rsidR="005A745A" w:rsidRPr="001050CC" w:rsidRDefault="00013FEB"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R</w:t>
            </w:r>
            <w:r w:rsidR="005A745A" w:rsidRPr="001050CC">
              <w:rPr>
                <w:rFonts w:eastAsia="Calibri" w:cs="Times New Roman"/>
                <w:color w:val="auto"/>
                <w:sz w:val="20"/>
                <w:szCs w:val="20"/>
                <w:lang w:eastAsia="en-GB"/>
              </w:rPr>
              <w:t>eikalavimai</w:t>
            </w:r>
            <w:r w:rsidRPr="001050CC">
              <w:rPr>
                <w:rFonts w:eastAsia="Calibri" w:cs="Times New Roman"/>
                <w:color w:val="auto"/>
                <w:sz w:val="20"/>
                <w:szCs w:val="20"/>
                <w:lang w:eastAsia="en-GB"/>
              </w:rPr>
              <w:t xml:space="preserve"> atsparumui</w:t>
            </w:r>
            <w:r w:rsidR="005A745A" w:rsidRPr="001050CC">
              <w:rPr>
                <w:rFonts w:eastAsia="Calibri" w:cs="Times New Roman"/>
                <w:color w:val="auto"/>
                <w:sz w:val="20"/>
                <w:szCs w:val="20"/>
                <w:lang w:eastAsia="en-GB"/>
              </w:rPr>
              <w:t xml:space="preserve">: </w:t>
            </w:r>
            <w:r w:rsidRPr="001050CC">
              <w:rPr>
                <w:rFonts w:eastAsia="Calibri" w:cs="Times New Roman"/>
                <w:color w:val="auto"/>
                <w:sz w:val="20"/>
                <w:szCs w:val="20"/>
                <w:lang w:eastAsia="en-GB"/>
              </w:rPr>
              <w:t xml:space="preserve">Vandens </w:t>
            </w:r>
            <w:r w:rsidR="005A745A" w:rsidRPr="001050CC">
              <w:rPr>
                <w:rFonts w:eastAsia="Calibri" w:cs="Times New Roman"/>
                <w:color w:val="auto"/>
                <w:sz w:val="20"/>
                <w:szCs w:val="20"/>
                <w:lang w:eastAsia="en-GB"/>
              </w:rPr>
              <w:t>atsparumo sertifikatas ne prastesnis kaip IP68.</w:t>
            </w:r>
          </w:p>
        </w:tc>
        <w:tc>
          <w:tcPr>
            <w:tcW w:w="2835" w:type="dxa"/>
          </w:tcPr>
          <w:p w14:paraId="1F521EFC"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2C7B6843"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5A745A" w:rsidRPr="001050CC" w14:paraId="7AD205A8" w14:textId="77777777" w:rsidTr="1E004305">
        <w:tc>
          <w:tcPr>
            <w:tcW w:w="567" w:type="dxa"/>
          </w:tcPr>
          <w:p w14:paraId="791A102E" w14:textId="103B69E8" w:rsidR="005A745A" w:rsidRPr="001050CC" w:rsidRDefault="00AB7066" w:rsidP="005A745A">
            <w:pPr>
              <w:ind w:right="-109"/>
              <w:rPr>
                <w:rFonts w:ascii="Verdana" w:hAnsi="Verdana"/>
                <w:sz w:val="20"/>
                <w:szCs w:val="20"/>
                <w:lang w:val="lt-LT"/>
              </w:rPr>
            </w:pPr>
            <w:r w:rsidRPr="001050CC">
              <w:rPr>
                <w:rFonts w:ascii="Verdana" w:hAnsi="Verdana"/>
                <w:sz w:val="20"/>
                <w:szCs w:val="20"/>
                <w:lang w:val="lt-LT"/>
              </w:rPr>
              <w:t>19</w:t>
            </w:r>
            <w:r w:rsidR="005A745A" w:rsidRPr="001050CC">
              <w:rPr>
                <w:rFonts w:ascii="Verdana" w:hAnsi="Verdana"/>
                <w:sz w:val="20"/>
                <w:szCs w:val="20"/>
                <w:lang w:val="lt-LT"/>
              </w:rPr>
              <w:t>.</w:t>
            </w:r>
          </w:p>
        </w:tc>
        <w:tc>
          <w:tcPr>
            <w:tcW w:w="3545" w:type="dxa"/>
          </w:tcPr>
          <w:p w14:paraId="1B09E04B" w14:textId="77777777" w:rsidR="00013FEB"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 xml:space="preserve">Komplektacija: </w:t>
            </w:r>
          </w:p>
          <w:p w14:paraId="2976DC19" w14:textId="14DB1B44" w:rsidR="005A745A" w:rsidRPr="001050CC" w:rsidRDefault="00013FEB"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 xml:space="preserve">Standartinė </w:t>
            </w:r>
            <w:r w:rsidR="005A745A" w:rsidRPr="001050CC">
              <w:rPr>
                <w:rFonts w:eastAsia="Calibri" w:cs="Times New Roman"/>
                <w:color w:val="auto"/>
                <w:sz w:val="20"/>
                <w:szCs w:val="20"/>
                <w:lang w:eastAsia="en-GB"/>
              </w:rPr>
              <w:t>(</w:t>
            </w:r>
            <w:r w:rsidR="005A745A" w:rsidRPr="001050CC">
              <w:rPr>
                <w:rFonts w:eastAsia="Calibri" w:cs="Times New Roman"/>
                <w:i/>
                <w:color w:val="auto"/>
                <w:sz w:val="20"/>
                <w:szCs w:val="20"/>
                <w:lang w:eastAsia="en-GB"/>
              </w:rPr>
              <w:t>retail</w:t>
            </w:r>
            <w:r w:rsidR="005A745A" w:rsidRPr="001050CC">
              <w:rPr>
                <w:rFonts w:eastAsia="Calibri" w:cs="Times New Roman"/>
                <w:color w:val="auto"/>
                <w:sz w:val="20"/>
                <w:szCs w:val="20"/>
                <w:lang w:eastAsia="en-GB"/>
              </w:rPr>
              <w:t xml:space="preserve">) mobiliaus telefono gamintojo numatyta komplektacija, taikoma Lietuvos Respublikos rinkai. </w:t>
            </w:r>
          </w:p>
        </w:tc>
        <w:tc>
          <w:tcPr>
            <w:tcW w:w="2835" w:type="dxa"/>
          </w:tcPr>
          <w:p w14:paraId="4FE66F57"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64A48A7" w14:textId="22B8544F" w:rsidR="005A745A" w:rsidRPr="001050CC" w:rsidRDefault="005A745A" w:rsidP="005A745A">
            <w:pPr>
              <w:rPr>
                <w:rFonts w:ascii="Verdana" w:hAnsi="Verdana"/>
                <w:i/>
                <w:iCs/>
                <w:snapToGrid w:val="0"/>
                <w:sz w:val="20"/>
                <w:szCs w:val="20"/>
                <w:lang w:val="lt-LT"/>
              </w:rPr>
            </w:pPr>
          </w:p>
        </w:tc>
      </w:tr>
      <w:tr w:rsidR="005A745A" w:rsidRPr="001050CC" w14:paraId="61313561" w14:textId="77777777" w:rsidTr="1E004305">
        <w:tc>
          <w:tcPr>
            <w:tcW w:w="567" w:type="dxa"/>
          </w:tcPr>
          <w:p w14:paraId="662FF9D0" w14:textId="780BDDDB" w:rsidR="005A745A" w:rsidRPr="001050CC" w:rsidRDefault="005A745A" w:rsidP="005A745A">
            <w:pPr>
              <w:ind w:right="-109"/>
              <w:rPr>
                <w:rFonts w:ascii="Verdana" w:hAnsi="Verdana"/>
                <w:sz w:val="20"/>
                <w:szCs w:val="20"/>
                <w:lang w:val="lt-LT"/>
              </w:rPr>
            </w:pPr>
            <w:r w:rsidRPr="001050CC">
              <w:rPr>
                <w:rFonts w:ascii="Verdana" w:hAnsi="Verdana"/>
                <w:sz w:val="20"/>
                <w:szCs w:val="20"/>
                <w:lang w:val="lt-LT"/>
              </w:rPr>
              <w:t>2</w:t>
            </w:r>
            <w:r w:rsidR="00AB7066" w:rsidRPr="001050CC">
              <w:rPr>
                <w:rFonts w:ascii="Verdana" w:hAnsi="Verdana"/>
                <w:sz w:val="20"/>
                <w:szCs w:val="20"/>
                <w:lang w:val="lt-LT"/>
              </w:rPr>
              <w:t>0</w:t>
            </w:r>
            <w:r w:rsidRPr="001050CC">
              <w:rPr>
                <w:rFonts w:ascii="Verdana" w:hAnsi="Verdana"/>
                <w:sz w:val="20"/>
                <w:szCs w:val="20"/>
                <w:lang w:val="lt-LT"/>
              </w:rPr>
              <w:t>.</w:t>
            </w:r>
          </w:p>
        </w:tc>
        <w:tc>
          <w:tcPr>
            <w:tcW w:w="3545" w:type="dxa"/>
          </w:tcPr>
          <w:p w14:paraId="598F7D19" w14:textId="682B2248" w:rsidR="005A745A"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Jeigu standartinėje (</w:t>
            </w:r>
            <w:r w:rsidRPr="001050CC">
              <w:rPr>
                <w:rFonts w:eastAsia="Calibri" w:cs="Times New Roman"/>
                <w:i/>
                <w:color w:val="auto"/>
                <w:sz w:val="20"/>
                <w:szCs w:val="20"/>
                <w:lang w:eastAsia="en-GB"/>
              </w:rPr>
              <w:t>retail</w:t>
            </w:r>
            <w:r w:rsidRPr="001050CC">
              <w:rPr>
                <w:rFonts w:eastAsia="Calibri" w:cs="Times New Roman"/>
                <w:color w:val="auto"/>
                <w:sz w:val="20"/>
                <w:szCs w:val="20"/>
                <w:lang w:eastAsia="en-GB"/>
              </w:rPr>
              <w:t xml:space="preserve">) mobilaus telefono komplektacijoje, kaip nurodyta Techninės specifikacijos 1 lentelės </w:t>
            </w:r>
            <w:r w:rsidR="00AB7066" w:rsidRPr="001050CC">
              <w:rPr>
                <w:rFonts w:eastAsia="Calibri" w:cs="Times New Roman"/>
                <w:color w:val="auto"/>
                <w:sz w:val="20"/>
                <w:szCs w:val="20"/>
                <w:lang w:eastAsia="en-GB"/>
              </w:rPr>
              <w:t>19</w:t>
            </w:r>
            <w:r w:rsidRPr="001050CC">
              <w:rPr>
                <w:rFonts w:eastAsia="Calibri" w:cs="Times New Roman"/>
                <w:color w:val="auto"/>
                <w:sz w:val="20"/>
                <w:szCs w:val="20"/>
                <w:lang w:eastAsia="en-GB"/>
              </w:rPr>
              <w:t xml:space="preserve"> punkte, nėra visų žemiau išvardintų priedų – tiekėjas kiekvieną siūlomą mobilų telefoną turės sukomplektuoti taip, kad jame būtų: </w:t>
            </w:r>
          </w:p>
          <w:p w14:paraId="70BF0E6E" w14:textId="77777777" w:rsidR="005A745A"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 xml:space="preserve">1) Mobilus telefonas (pateikiamas gamintojo standartinėje pakuotėje); </w:t>
            </w:r>
          </w:p>
          <w:p w14:paraId="33AD302D" w14:textId="1A06B42E" w:rsidR="00A21103"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2) To paties gamintojo kaip siūlomas telefonas krovimo laidas (pateikiamas atskirai, jeigu nėra standartinėje komplektacijoje)</w:t>
            </w:r>
            <w:r w:rsidR="00692306" w:rsidRPr="001050CC">
              <w:rPr>
                <w:rFonts w:eastAsia="Calibri" w:cs="Times New Roman"/>
                <w:color w:val="auto"/>
                <w:sz w:val="20"/>
                <w:szCs w:val="20"/>
                <w:lang w:eastAsia="en-GB"/>
              </w:rPr>
              <w:t>.</w:t>
            </w:r>
          </w:p>
          <w:p w14:paraId="6C9996CE" w14:textId="5DF42E1D" w:rsidR="005A745A" w:rsidRPr="001050CC" w:rsidRDefault="00A21103" w:rsidP="1E004305">
            <w:pPr>
              <w:pStyle w:val="Default"/>
              <w:rPr>
                <w:rFonts w:eastAsia="Calibri"/>
                <w:sz w:val="20"/>
                <w:szCs w:val="20"/>
              </w:rPr>
            </w:pPr>
            <w:r w:rsidRPr="001050CC">
              <w:rPr>
                <w:rFonts w:eastAsia="Calibri"/>
                <w:sz w:val="20"/>
                <w:szCs w:val="20"/>
              </w:rPr>
              <w:t>Jei standartinėje mobiliojo telefono komplektacijoje esantis krovimo laidas tinka naudoti su siūlomu krovikliu, papildomas laidas nėra reikalaujamas.</w:t>
            </w:r>
          </w:p>
          <w:p w14:paraId="5B3B5EFC" w14:textId="77777777" w:rsidR="005A745A"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 xml:space="preserve">3) SIM kortelės išėmimo įrankis (pateikiamas atskirai, jeigu nėra standartinėje komplektacijoje); </w:t>
            </w:r>
          </w:p>
          <w:p w14:paraId="0FB7D705" w14:textId="0E3B0F39" w:rsidR="005A745A"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4) Siūlomam mobiliam telefonui turi būti užklijuota ekrano apsauga</w:t>
            </w:r>
            <w:r w:rsidR="0027763D" w:rsidRPr="001050CC">
              <w:rPr>
                <w:rFonts w:eastAsia="Calibri" w:cs="Times New Roman"/>
                <w:color w:val="auto"/>
                <w:sz w:val="20"/>
                <w:szCs w:val="20"/>
                <w:lang w:eastAsia="en-GB"/>
              </w:rPr>
              <w:t>;</w:t>
            </w:r>
            <w:r w:rsidRPr="001050CC">
              <w:rPr>
                <w:rFonts w:eastAsia="Calibri" w:cs="Times New Roman"/>
                <w:color w:val="auto"/>
                <w:sz w:val="20"/>
                <w:szCs w:val="20"/>
                <w:lang w:eastAsia="en-GB"/>
              </w:rPr>
              <w:t xml:space="preserve"> </w:t>
            </w:r>
          </w:p>
          <w:p w14:paraId="0DDE0DB1" w14:textId="2B89319D" w:rsidR="007E2C06"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lastRenderedPageBreak/>
              <w:t>5) Siūlomam mobiliam telefonui tinkamas dėklas</w:t>
            </w:r>
            <w:r w:rsidR="0027763D" w:rsidRPr="001050CC">
              <w:rPr>
                <w:rFonts w:eastAsia="Calibri" w:cs="Times New Roman"/>
                <w:color w:val="auto"/>
                <w:sz w:val="20"/>
                <w:szCs w:val="20"/>
                <w:lang w:eastAsia="en-GB"/>
              </w:rPr>
              <w:t>;</w:t>
            </w:r>
            <w:r w:rsidRPr="001050CC">
              <w:rPr>
                <w:rFonts w:eastAsia="Calibri" w:cs="Times New Roman"/>
                <w:color w:val="auto"/>
                <w:sz w:val="20"/>
                <w:szCs w:val="20"/>
                <w:lang w:eastAsia="en-GB"/>
              </w:rPr>
              <w:t xml:space="preserve"> </w:t>
            </w:r>
          </w:p>
          <w:p w14:paraId="441C79A9" w14:textId="231028FA" w:rsidR="005A745A" w:rsidRPr="001050CC" w:rsidRDefault="005A745A" w:rsidP="1E004305">
            <w:pPr>
              <w:pStyle w:val="Default"/>
              <w:rPr>
                <w:rFonts w:eastAsia="Calibri" w:cs="Times New Roman"/>
                <w:color w:val="auto"/>
                <w:sz w:val="20"/>
                <w:szCs w:val="20"/>
                <w:lang w:eastAsia="en-GB"/>
              </w:rPr>
            </w:pPr>
            <w:r w:rsidRPr="001050CC">
              <w:rPr>
                <w:rFonts w:eastAsia="Calibri" w:cs="Times New Roman"/>
                <w:color w:val="auto"/>
                <w:sz w:val="20"/>
                <w:szCs w:val="20"/>
                <w:lang w:eastAsia="en-GB"/>
              </w:rPr>
              <w:t>6) To paties gamintojo kaip siūlomas telefonas greito krovimo kroviklis</w:t>
            </w:r>
            <w:r w:rsidR="0027763D" w:rsidRPr="001050CC">
              <w:rPr>
                <w:rFonts w:eastAsia="Calibri" w:cs="Times New Roman"/>
                <w:color w:val="auto"/>
                <w:sz w:val="20"/>
                <w:szCs w:val="20"/>
                <w:lang w:eastAsia="en-GB"/>
              </w:rPr>
              <w:t>.</w:t>
            </w:r>
            <w:r w:rsidRPr="001050CC">
              <w:rPr>
                <w:rFonts w:eastAsia="Calibri" w:cs="Times New Roman"/>
                <w:color w:val="auto"/>
                <w:sz w:val="20"/>
                <w:szCs w:val="20"/>
                <w:lang w:eastAsia="en-GB"/>
              </w:rPr>
              <w:t xml:space="preserve"> </w:t>
            </w:r>
          </w:p>
        </w:tc>
        <w:tc>
          <w:tcPr>
            <w:tcW w:w="2835" w:type="dxa"/>
          </w:tcPr>
          <w:p w14:paraId="13741234"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lastRenderedPageBreak/>
              <w:t>/įrašyti/</w:t>
            </w:r>
          </w:p>
        </w:tc>
        <w:tc>
          <w:tcPr>
            <w:tcW w:w="2681" w:type="dxa"/>
            <w:tcBorders>
              <w:bottom w:val="single" w:sz="4" w:space="0" w:color="auto"/>
            </w:tcBorders>
          </w:tcPr>
          <w:p w14:paraId="66EB0524" w14:textId="77777777" w:rsidR="005A745A" w:rsidRPr="001050CC" w:rsidRDefault="005A745A" w:rsidP="005A745A">
            <w:pPr>
              <w:rPr>
                <w:rFonts w:ascii="Verdana" w:hAnsi="Verdana"/>
                <w:i/>
                <w:iCs/>
                <w:snapToGrid w:val="0"/>
                <w:sz w:val="20"/>
                <w:szCs w:val="20"/>
                <w:lang w:val="lt-LT"/>
              </w:rPr>
            </w:pPr>
            <w:r w:rsidRPr="001050CC">
              <w:rPr>
                <w:rFonts w:ascii="Verdana" w:hAnsi="Verdana"/>
                <w:i/>
                <w:iCs/>
                <w:snapToGrid w:val="0"/>
                <w:sz w:val="20"/>
                <w:szCs w:val="20"/>
                <w:lang w:val="lt-LT"/>
              </w:rPr>
              <w:t>/privaloma pateikti/</w:t>
            </w:r>
          </w:p>
        </w:tc>
      </w:tr>
      <w:tr w:rsidR="00302657" w:rsidRPr="001050CC" w14:paraId="4DF5A461" w14:textId="77777777" w:rsidTr="1E004305">
        <w:tc>
          <w:tcPr>
            <w:tcW w:w="567" w:type="dxa"/>
          </w:tcPr>
          <w:p w14:paraId="72AE2EB4" w14:textId="5C9AA2E8"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t>21.</w:t>
            </w:r>
          </w:p>
        </w:tc>
        <w:tc>
          <w:tcPr>
            <w:tcW w:w="3545" w:type="dxa"/>
          </w:tcPr>
          <w:p w14:paraId="63B00816" w14:textId="77777777" w:rsidR="00302657" w:rsidRPr="001050CC" w:rsidRDefault="00302657" w:rsidP="00302657">
            <w:pPr>
              <w:jc w:val="both"/>
              <w:rPr>
                <w:rFonts w:ascii="Verdana" w:hAnsi="Verdana"/>
                <w:sz w:val="20"/>
                <w:szCs w:val="20"/>
                <w:lang w:val="lt-LT"/>
              </w:rPr>
            </w:pPr>
            <w:r w:rsidRPr="001050CC">
              <w:rPr>
                <w:rFonts w:ascii="Verdana" w:hAnsi="Verdana"/>
                <w:sz w:val="20"/>
                <w:szCs w:val="20"/>
                <w:lang w:val="lt-LT"/>
              </w:rPr>
              <w:t>Prekės turi būti suderinamos su šiuo metu LRT naudojamomis įrenginių administravimo sistemomis:</w:t>
            </w:r>
          </w:p>
          <w:p w14:paraId="0B3EB219" w14:textId="77777777" w:rsidR="00302657" w:rsidRPr="001050CC" w:rsidRDefault="00302657" w:rsidP="00302657">
            <w:pPr>
              <w:jc w:val="both"/>
              <w:rPr>
                <w:rFonts w:ascii="Verdana" w:hAnsi="Verdana"/>
                <w:sz w:val="20"/>
                <w:szCs w:val="20"/>
                <w:lang w:val="lt-LT"/>
              </w:rPr>
            </w:pPr>
            <w:r w:rsidRPr="001050CC">
              <w:rPr>
                <w:rFonts w:ascii="Verdana" w:hAnsi="Verdana"/>
                <w:sz w:val="20"/>
                <w:szCs w:val="20"/>
                <w:lang w:val="lt-LT"/>
              </w:rPr>
              <w:t xml:space="preserve">1) mobiliųjų įrenginių valdymo (MDM) sistema; </w:t>
            </w:r>
          </w:p>
          <w:p w14:paraId="1F429260" w14:textId="0A27485F" w:rsidR="00302657" w:rsidRPr="001050CC" w:rsidRDefault="00302657" w:rsidP="00302657">
            <w:pPr>
              <w:jc w:val="both"/>
              <w:rPr>
                <w:rFonts w:ascii="Verdana" w:hAnsi="Verdana"/>
                <w:sz w:val="20"/>
                <w:szCs w:val="20"/>
                <w:lang w:val="lt-LT"/>
              </w:rPr>
            </w:pPr>
            <w:r w:rsidRPr="001050CC">
              <w:rPr>
                <w:rFonts w:ascii="Verdana" w:hAnsi="Verdana"/>
                <w:sz w:val="20"/>
                <w:szCs w:val="20"/>
                <w:lang w:val="lt-LT"/>
              </w:rPr>
              <w:t xml:space="preserve">2) palaikytų automatizuotą įrenginių registraciją ir įtraukimą į valdymo sistemą (angl. zero-touch / automated enrollment), naudojant Samsung Knox (Knox Mobile Enrollment / Knox Manage) arba lygiavertį sprendimą. </w:t>
            </w:r>
          </w:p>
        </w:tc>
        <w:tc>
          <w:tcPr>
            <w:tcW w:w="2835" w:type="dxa"/>
          </w:tcPr>
          <w:p w14:paraId="57F61E67" w14:textId="6BE62DDE"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bottom w:val="single" w:sz="4" w:space="0" w:color="auto"/>
            </w:tcBorders>
          </w:tcPr>
          <w:p w14:paraId="17F931BB" w14:textId="10BE632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/privaloma pateikti jeigu siūlomas lygiavertis sprendimas/</w:t>
            </w:r>
          </w:p>
        </w:tc>
      </w:tr>
      <w:tr w:rsidR="00302657" w:rsidRPr="001050CC" w14:paraId="36F65CB8" w14:textId="77777777" w:rsidTr="1E004305">
        <w:tc>
          <w:tcPr>
            <w:tcW w:w="9628" w:type="dxa"/>
            <w:gridSpan w:val="4"/>
          </w:tcPr>
          <w:p w14:paraId="37D9BB61" w14:textId="5C824F98" w:rsidR="00302657" w:rsidRPr="001050CC" w:rsidRDefault="00302657" w:rsidP="00302657">
            <w:pPr>
              <w:rPr>
                <w:rFonts w:ascii="Verdana" w:hAnsi="Verdana"/>
                <w:b/>
                <w:sz w:val="20"/>
                <w:szCs w:val="20"/>
                <w:lang w:val="lt-LT"/>
              </w:rPr>
            </w:pPr>
            <w:r w:rsidRPr="001050CC">
              <w:rPr>
                <w:rFonts w:ascii="Verdana" w:hAnsi="Verdana"/>
                <w:b/>
                <w:sz w:val="20"/>
                <w:szCs w:val="20"/>
                <w:lang w:val="lt-LT"/>
              </w:rPr>
              <w:t>Ekrano apsauga – maksimalus kiekis 150 vnt.</w:t>
            </w:r>
          </w:p>
        </w:tc>
      </w:tr>
      <w:tr w:rsidR="00302657" w:rsidRPr="001050CC" w14:paraId="43ECF2C9" w14:textId="77777777" w:rsidTr="1E004305">
        <w:tc>
          <w:tcPr>
            <w:tcW w:w="4112" w:type="dxa"/>
            <w:gridSpan w:val="2"/>
          </w:tcPr>
          <w:p w14:paraId="244FC893" w14:textId="77777777" w:rsidR="00302657" w:rsidRPr="001050CC" w:rsidRDefault="00302657" w:rsidP="00302657">
            <w:pPr>
              <w:rPr>
                <w:rFonts w:ascii="Verdana" w:hAnsi="Verdana"/>
                <w:b/>
                <w:bCs/>
                <w:sz w:val="20"/>
                <w:szCs w:val="20"/>
                <w:lang w:val="lt-LT"/>
              </w:rPr>
            </w:pPr>
            <w:r w:rsidRPr="001050CC">
              <w:rPr>
                <w:rFonts w:ascii="Verdana" w:hAnsi="Verdana"/>
                <w:bCs/>
                <w:sz w:val="20"/>
                <w:szCs w:val="20"/>
                <w:lang w:val="lt-LT"/>
              </w:rPr>
              <w:t>Gamintojas</w:t>
            </w:r>
          </w:p>
        </w:tc>
        <w:tc>
          <w:tcPr>
            <w:tcW w:w="5516" w:type="dxa"/>
            <w:gridSpan w:val="2"/>
          </w:tcPr>
          <w:p w14:paraId="23CE7F0E" w14:textId="77777777" w:rsidR="00302657" w:rsidRPr="001050CC" w:rsidRDefault="00302657" w:rsidP="00302657">
            <w:pPr>
              <w:rPr>
                <w:rFonts w:ascii="Verdana" w:hAnsi="Verdana"/>
                <w:sz w:val="20"/>
                <w:szCs w:val="20"/>
                <w:lang w:val="lt-LT"/>
              </w:rPr>
            </w:pPr>
            <w:r w:rsidRPr="001050CC">
              <w:rPr>
                <w:rFonts w:ascii="Verdana" w:hAnsi="Verdana"/>
                <w:bCs/>
                <w:i/>
                <w:sz w:val="20"/>
                <w:szCs w:val="20"/>
                <w:lang w:val="lt-LT"/>
              </w:rPr>
              <w:t>/įrašyti/</w:t>
            </w:r>
          </w:p>
        </w:tc>
      </w:tr>
      <w:tr w:rsidR="00302657" w:rsidRPr="001050CC" w14:paraId="0677E223" w14:textId="77777777" w:rsidTr="1E004305">
        <w:tc>
          <w:tcPr>
            <w:tcW w:w="4112" w:type="dxa"/>
            <w:gridSpan w:val="2"/>
          </w:tcPr>
          <w:p w14:paraId="742AD36C" w14:textId="77777777" w:rsidR="00302657" w:rsidRPr="001050CC" w:rsidRDefault="00302657" w:rsidP="00302657">
            <w:pPr>
              <w:rPr>
                <w:rFonts w:ascii="Verdana" w:hAnsi="Verdana"/>
                <w:bCs/>
                <w:sz w:val="20"/>
                <w:szCs w:val="20"/>
                <w:lang w:val="lt-LT"/>
              </w:rPr>
            </w:pPr>
            <w:r w:rsidRPr="001050CC">
              <w:rPr>
                <w:rFonts w:ascii="Verdana" w:hAnsi="Verdana"/>
                <w:bCs/>
                <w:sz w:val="20"/>
                <w:szCs w:val="20"/>
                <w:lang w:val="lt-LT"/>
              </w:rPr>
              <w:t>Modelis</w:t>
            </w:r>
          </w:p>
        </w:tc>
        <w:tc>
          <w:tcPr>
            <w:tcW w:w="5516" w:type="dxa"/>
            <w:gridSpan w:val="2"/>
          </w:tcPr>
          <w:p w14:paraId="29FDBE3D" w14:textId="77777777" w:rsidR="00302657" w:rsidRPr="001050CC" w:rsidRDefault="00302657" w:rsidP="00302657">
            <w:pPr>
              <w:rPr>
                <w:rFonts w:ascii="Verdana" w:hAnsi="Verdana"/>
                <w:sz w:val="20"/>
                <w:szCs w:val="20"/>
                <w:lang w:val="lt-LT"/>
              </w:rPr>
            </w:pPr>
            <w:r w:rsidRPr="001050CC">
              <w:rPr>
                <w:rFonts w:ascii="Verdana" w:hAnsi="Verdana"/>
                <w:bCs/>
                <w:i/>
                <w:sz w:val="20"/>
                <w:szCs w:val="20"/>
                <w:lang w:val="lt-LT"/>
              </w:rPr>
              <w:t>/įrašyti/</w:t>
            </w:r>
          </w:p>
        </w:tc>
      </w:tr>
      <w:tr w:rsidR="00302657" w:rsidRPr="001050CC" w14:paraId="60D9874B" w14:textId="77777777" w:rsidTr="1E004305">
        <w:tc>
          <w:tcPr>
            <w:tcW w:w="567" w:type="dxa"/>
          </w:tcPr>
          <w:p w14:paraId="402B0021" w14:textId="77777777" w:rsidR="00302657" w:rsidRPr="001050CC" w:rsidRDefault="00302657" w:rsidP="00302657">
            <w:pPr>
              <w:pStyle w:val="ListParagraph"/>
              <w:ind w:left="0" w:right="-109"/>
              <w:jc w:val="center"/>
              <w:rPr>
                <w:rFonts w:ascii="Verdana" w:hAnsi="Verdana"/>
                <w:sz w:val="20"/>
                <w:szCs w:val="20"/>
                <w:lang w:val="lt-LT"/>
              </w:rPr>
            </w:pPr>
            <w:r w:rsidRPr="001050CC">
              <w:rPr>
                <w:rFonts w:ascii="Verdana" w:hAnsi="Verdana"/>
                <w:b/>
                <w:bCs/>
                <w:snapToGrid w:val="0"/>
                <w:sz w:val="20"/>
                <w:szCs w:val="20"/>
                <w:lang w:val="lt-LT"/>
              </w:rPr>
              <w:t>Eil. Nr.</w:t>
            </w:r>
          </w:p>
        </w:tc>
        <w:tc>
          <w:tcPr>
            <w:tcW w:w="3545" w:type="dxa"/>
            <w:vAlign w:val="center"/>
          </w:tcPr>
          <w:p w14:paraId="4CB0BA4B" w14:textId="77777777" w:rsidR="00302657" w:rsidRPr="001050CC" w:rsidRDefault="00302657" w:rsidP="00302657">
            <w:pPr>
              <w:rPr>
                <w:rFonts w:ascii="Verdana" w:hAnsi="Verdana"/>
                <w:bCs/>
                <w:sz w:val="20"/>
                <w:szCs w:val="20"/>
                <w:lang w:val="lt-LT"/>
              </w:rPr>
            </w:pPr>
            <w:r w:rsidRPr="001050CC">
              <w:rPr>
                <w:rFonts w:ascii="Verdana" w:hAnsi="Verdana"/>
                <w:b/>
                <w:bCs/>
                <w:sz w:val="20"/>
                <w:szCs w:val="20"/>
                <w:lang w:val="lt-LT"/>
              </w:rPr>
              <w:t>Reikalavimai</w:t>
            </w:r>
          </w:p>
        </w:tc>
        <w:tc>
          <w:tcPr>
            <w:tcW w:w="2835" w:type="dxa"/>
            <w:vAlign w:val="center"/>
          </w:tcPr>
          <w:p w14:paraId="32E7B3F3" w14:textId="77777777" w:rsidR="00302657" w:rsidRPr="001050CC" w:rsidRDefault="00302657" w:rsidP="00302657">
            <w:pPr>
              <w:rPr>
                <w:rFonts w:ascii="Verdana" w:hAnsi="Verdana"/>
                <w:bCs/>
                <w:i/>
                <w:sz w:val="20"/>
                <w:szCs w:val="20"/>
                <w:lang w:val="lt-LT"/>
              </w:rPr>
            </w:pPr>
            <w:r w:rsidRPr="001050CC">
              <w:rPr>
                <w:rFonts w:ascii="Verdana" w:hAnsi="Verdana"/>
                <w:b/>
                <w:bCs/>
                <w:sz w:val="20"/>
                <w:szCs w:val="20"/>
                <w:lang w:val="lt-LT"/>
              </w:rPr>
              <w:t>Siūlomi parametrai</w:t>
            </w:r>
          </w:p>
        </w:tc>
        <w:tc>
          <w:tcPr>
            <w:tcW w:w="2681" w:type="dxa"/>
            <w:tcBorders>
              <w:tl2br w:val="single" w:sz="4" w:space="0" w:color="auto"/>
              <w:tr2bl w:val="single" w:sz="4" w:space="0" w:color="auto"/>
            </w:tcBorders>
            <w:vAlign w:val="center"/>
          </w:tcPr>
          <w:p w14:paraId="7DEF4FE9" w14:textId="77777777" w:rsidR="00302657" w:rsidRPr="001050CC" w:rsidRDefault="00302657" w:rsidP="00302657">
            <w:pPr>
              <w:rPr>
                <w:rFonts w:ascii="Verdana" w:hAnsi="Verdana"/>
                <w:sz w:val="20"/>
                <w:szCs w:val="20"/>
                <w:lang w:val="lt-LT"/>
              </w:rPr>
            </w:pPr>
          </w:p>
        </w:tc>
      </w:tr>
      <w:tr w:rsidR="00302657" w:rsidRPr="001050CC" w14:paraId="264176CD" w14:textId="77777777" w:rsidTr="1E004305">
        <w:tc>
          <w:tcPr>
            <w:tcW w:w="567" w:type="dxa"/>
          </w:tcPr>
          <w:p w14:paraId="14282695" w14:textId="6FE3B571"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t>22.</w:t>
            </w:r>
          </w:p>
        </w:tc>
        <w:tc>
          <w:tcPr>
            <w:tcW w:w="3545" w:type="dxa"/>
          </w:tcPr>
          <w:p w14:paraId="37688DE3" w14:textId="77777777" w:rsidR="00302657" w:rsidRPr="001050CC" w:rsidRDefault="00302657" w:rsidP="00302657">
            <w:pPr>
              <w:rPr>
                <w:rFonts w:ascii="Verdana" w:hAnsi="Verdana"/>
                <w:snapToGrid w:val="0"/>
                <w:sz w:val="20"/>
                <w:szCs w:val="20"/>
                <w:lang w:val="lt-LT"/>
              </w:rPr>
            </w:pPr>
            <w:r w:rsidRPr="001050CC">
              <w:rPr>
                <w:rFonts w:ascii="Verdana" w:hAnsi="Verdana"/>
                <w:snapToGrid w:val="0"/>
                <w:sz w:val="20"/>
                <w:szCs w:val="20"/>
                <w:lang w:val="lt-LT"/>
              </w:rPr>
              <w:t>Ekrano apsaugos tipas:</w:t>
            </w:r>
          </w:p>
          <w:p w14:paraId="635CEFE7" w14:textId="39CEB2B8" w:rsidR="00302657" w:rsidRPr="001050CC" w:rsidRDefault="00302657" w:rsidP="00302657">
            <w:pPr>
              <w:rPr>
                <w:rFonts w:ascii="Verdana" w:hAnsi="Verdana"/>
                <w:snapToGrid w:val="0"/>
                <w:sz w:val="20"/>
                <w:szCs w:val="20"/>
                <w:lang w:val="lt-LT"/>
              </w:rPr>
            </w:pPr>
            <w:r w:rsidRPr="001050CC">
              <w:rPr>
                <w:rFonts w:ascii="Verdana" w:hAnsi="Verdana"/>
                <w:snapToGrid w:val="0"/>
                <w:sz w:val="20"/>
                <w:szCs w:val="20"/>
                <w:lang w:val="lt-LT"/>
              </w:rPr>
              <w:t>Stiklas, plastikas arba lygiavertė medžiaga.</w:t>
            </w:r>
          </w:p>
        </w:tc>
        <w:tc>
          <w:tcPr>
            <w:tcW w:w="2835" w:type="dxa"/>
          </w:tcPr>
          <w:p w14:paraId="7F6C5F95" w14:textId="77777777" w:rsidR="00302657" w:rsidRPr="001050CC" w:rsidRDefault="00302657" w:rsidP="00302657">
            <w:pPr>
              <w:rPr>
                <w:rFonts w:ascii="Verdana" w:hAnsi="Verdana"/>
                <w:b/>
                <w:bCs/>
                <w:sz w:val="20"/>
                <w:szCs w:val="20"/>
                <w:lang w:val="lt-LT"/>
              </w:rPr>
            </w:pPr>
            <w:r w:rsidRPr="001050CC">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7B9BE231" w14:textId="77777777" w:rsidR="00302657" w:rsidRPr="001050CC" w:rsidRDefault="00302657" w:rsidP="00302657">
            <w:pPr>
              <w:rPr>
                <w:rFonts w:ascii="Verdana" w:hAnsi="Verdana"/>
                <w:b/>
                <w:bCs/>
                <w:sz w:val="20"/>
                <w:szCs w:val="20"/>
                <w:lang w:val="lt-LT"/>
              </w:rPr>
            </w:pPr>
          </w:p>
        </w:tc>
      </w:tr>
      <w:tr w:rsidR="00302657" w:rsidRPr="001050CC" w14:paraId="358ACD50" w14:textId="77777777" w:rsidTr="1E004305">
        <w:tc>
          <w:tcPr>
            <w:tcW w:w="567" w:type="dxa"/>
          </w:tcPr>
          <w:p w14:paraId="387759D5" w14:textId="64CCA289"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t>23.</w:t>
            </w:r>
          </w:p>
        </w:tc>
        <w:tc>
          <w:tcPr>
            <w:tcW w:w="3545" w:type="dxa"/>
          </w:tcPr>
          <w:p w14:paraId="55BE2588" w14:textId="770550D2" w:rsidR="00302657" w:rsidRPr="001050CC" w:rsidRDefault="00302657" w:rsidP="00302657">
            <w:pPr>
              <w:rPr>
                <w:rFonts w:ascii="Verdana" w:hAnsi="Verdana"/>
                <w:snapToGrid w:val="0"/>
                <w:sz w:val="20"/>
                <w:szCs w:val="20"/>
                <w:lang w:val="lt-LT"/>
              </w:rPr>
            </w:pPr>
            <w:r w:rsidRPr="001050CC">
              <w:rPr>
                <w:rFonts w:ascii="Verdana" w:hAnsi="Verdana"/>
                <w:snapToGrid w:val="0"/>
                <w:sz w:val="20"/>
                <w:szCs w:val="20"/>
                <w:lang w:val="lt-LT"/>
              </w:rPr>
              <w:t>Turi būti užklijuota ekrano apsauga, suderinama su siūlomu telefonu, kuri neturi riboti įrenginio funkcionalumo, įskaitant biometrinių funkcijų veikimą.</w:t>
            </w:r>
          </w:p>
        </w:tc>
        <w:tc>
          <w:tcPr>
            <w:tcW w:w="2835" w:type="dxa"/>
          </w:tcPr>
          <w:p w14:paraId="7AB2B47C" w14:textId="77777777" w:rsidR="00302657" w:rsidRPr="001050CC" w:rsidRDefault="00302657" w:rsidP="00302657">
            <w:pPr>
              <w:rPr>
                <w:rFonts w:ascii="Verdana" w:hAnsi="Verdana"/>
                <w:sz w:val="20"/>
                <w:szCs w:val="20"/>
                <w:lang w:val="lt-LT"/>
              </w:rPr>
            </w:pPr>
            <w:r w:rsidRPr="001050CC">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34C2F055" w14:textId="77777777" w:rsidR="00302657" w:rsidRPr="001050CC" w:rsidRDefault="00302657" w:rsidP="00302657">
            <w:pPr>
              <w:rPr>
                <w:rFonts w:ascii="Verdana" w:hAnsi="Verdana"/>
                <w:i/>
                <w:iCs/>
                <w:snapToGrid w:val="0"/>
                <w:sz w:val="20"/>
                <w:szCs w:val="20"/>
                <w:lang w:val="lt-LT"/>
              </w:rPr>
            </w:pPr>
          </w:p>
        </w:tc>
      </w:tr>
      <w:tr w:rsidR="00302657" w:rsidRPr="001050CC" w14:paraId="17FCD1B9" w14:textId="77777777" w:rsidTr="1E004305">
        <w:tc>
          <w:tcPr>
            <w:tcW w:w="9628" w:type="dxa"/>
            <w:gridSpan w:val="4"/>
          </w:tcPr>
          <w:p w14:paraId="28F34723" w14:textId="3A038D44" w:rsidR="00302657" w:rsidRPr="001050CC" w:rsidRDefault="00302657" w:rsidP="00302657">
            <w:pPr>
              <w:rPr>
                <w:rFonts w:ascii="Verdana" w:hAnsi="Verdana"/>
                <w:i/>
                <w:iCs/>
                <w:snapToGrid w:val="0"/>
                <w:sz w:val="20"/>
                <w:szCs w:val="20"/>
                <w:lang w:val="lt-LT"/>
              </w:rPr>
            </w:pPr>
            <w:r w:rsidRPr="001050CC">
              <w:rPr>
                <w:rFonts w:ascii="Verdana" w:hAnsi="Verdana"/>
                <w:b/>
                <w:sz w:val="20"/>
                <w:szCs w:val="20"/>
                <w:lang w:val="lt-LT"/>
              </w:rPr>
              <w:t>Telefono dėklas – maksimalus kiekis 150 vnt.</w:t>
            </w:r>
          </w:p>
        </w:tc>
      </w:tr>
      <w:tr w:rsidR="00302657" w:rsidRPr="001050CC" w14:paraId="04FC0D1E" w14:textId="77777777" w:rsidTr="1E004305">
        <w:tc>
          <w:tcPr>
            <w:tcW w:w="4112" w:type="dxa"/>
            <w:gridSpan w:val="2"/>
          </w:tcPr>
          <w:p w14:paraId="59066F09" w14:textId="77777777" w:rsidR="00302657" w:rsidRPr="001050CC" w:rsidRDefault="00302657" w:rsidP="00302657">
            <w:pPr>
              <w:rPr>
                <w:rFonts w:ascii="Verdana" w:hAnsi="Verdana"/>
                <w:snapToGrid w:val="0"/>
                <w:sz w:val="20"/>
                <w:szCs w:val="20"/>
                <w:lang w:val="lt-LT"/>
              </w:rPr>
            </w:pPr>
            <w:r w:rsidRPr="001050CC">
              <w:rPr>
                <w:rFonts w:ascii="Verdana" w:hAnsi="Verdana"/>
                <w:snapToGrid w:val="0"/>
                <w:sz w:val="20"/>
                <w:szCs w:val="20"/>
                <w:lang w:val="lt-LT"/>
              </w:rPr>
              <w:t>Gamintojas</w:t>
            </w:r>
          </w:p>
        </w:tc>
        <w:tc>
          <w:tcPr>
            <w:tcW w:w="5516" w:type="dxa"/>
            <w:gridSpan w:val="2"/>
          </w:tcPr>
          <w:p w14:paraId="66DE9B63"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r>
      <w:tr w:rsidR="00302657" w:rsidRPr="001050CC" w14:paraId="6FE3FC59" w14:textId="77777777" w:rsidTr="1E004305">
        <w:tc>
          <w:tcPr>
            <w:tcW w:w="4112" w:type="dxa"/>
            <w:gridSpan w:val="2"/>
          </w:tcPr>
          <w:p w14:paraId="548FFDCE" w14:textId="77777777" w:rsidR="00302657" w:rsidRPr="001050CC" w:rsidRDefault="00302657" w:rsidP="00302657">
            <w:pPr>
              <w:rPr>
                <w:rFonts w:ascii="Verdana" w:hAnsi="Verdana"/>
                <w:snapToGrid w:val="0"/>
                <w:sz w:val="20"/>
                <w:szCs w:val="20"/>
                <w:lang w:val="lt-LT"/>
              </w:rPr>
            </w:pPr>
            <w:r w:rsidRPr="001050CC">
              <w:rPr>
                <w:rFonts w:ascii="Verdana" w:hAnsi="Verdana"/>
                <w:snapToGrid w:val="0"/>
                <w:sz w:val="20"/>
                <w:szCs w:val="20"/>
                <w:lang w:val="lt-LT"/>
              </w:rPr>
              <w:t>Modelis</w:t>
            </w:r>
          </w:p>
        </w:tc>
        <w:tc>
          <w:tcPr>
            <w:tcW w:w="5516" w:type="dxa"/>
            <w:gridSpan w:val="2"/>
          </w:tcPr>
          <w:p w14:paraId="3308B3BC"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r>
      <w:tr w:rsidR="00302657" w:rsidRPr="001050CC" w14:paraId="6B09E7C4" w14:textId="77777777" w:rsidTr="1E004305">
        <w:tc>
          <w:tcPr>
            <w:tcW w:w="567" w:type="dxa"/>
          </w:tcPr>
          <w:p w14:paraId="1854E65C" w14:textId="77777777" w:rsidR="00302657" w:rsidRPr="001050CC" w:rsidRDefault="00302657" w:rsidP="00302657">
            <w:pPr>
              <w:ind w:right="-109"/>
              <w:jc w:val="center"/>
              <w:rPr>
                <w:rFonts w:ascii="Verdana" w:hAnsi="Verdana"/>
                <w:sz w:val="20"/>
                <w:szCs w:val="20"/>
                <w:lang w:val="lt-LT"/>
              </w:rPr>
            </w:pPr>
            <w:r w:rsidRPr="001050CC">
              <w:rPr>
                <w:rFonts w:ascii="Verdana" w:hAnsi="Verdana"/>
                <w:b/>
                <w:bCs/>
                <w:snapToGrid w:val="0"/>
                <w:sz w:val="20"/>
                <w:szCs w:val="20"/>
                <w:lang w:val="lt-LT"/>
              </w:rPr>
              <w:t>Eil. Nr.</w:t>
            </w:r>
          </w:p>
        </w:tc>
        <w:tc>
          <w:tcPr>
            <w:tcW w:w="3545" w:type="dxa"/>
          </w:tcPr>
          <w:p w14:paraId="0C160D00" w14:textId="77777777" w:rsidR="00302657" w:rsidRPr="001050CC" w:rsidRDefault="00302657" w:rsidP="00302657">
            <w:pPr>
              <w:rPr>
                <w:rFonts w:ascii="Verdana" w:hAnsi="Verdana"/>
                <w:snapToGrid w:val="0"/>
                <w:sz w:val="20"/>
                <w:szCs w:val="20"/>
                <w:lang w:val="lt-LT"/>
              </w:rPr>
            </w:pPr>
            <w:r w:rsidRPr="001050CC">
              <w:rPr>
                <w:rFonts w:ascii="Verdana" w:hAnsi="Verdana"/>
                <w:b/>
                <w:bCs/>
                <w:sz w:val="20"/>
                <w:szCs w:val="20"/>
                <w:lang w:val="lt-LT"/>
              </w:rPr>
              <w:t>Reikalavimai</w:t>
            </w:r>
          </w:p>
        </w:tc>
        <w:tc>
          <w:tcPr>
            <w:tcW w:w="2835" w:type="dxa"/>
          </w:tcPr>
          <w:p w14:paraId="44FD679B" w14:textId="77777777" w:rsidR="00302657" w:rsidRPr="001050CC" w:rsidRDefault="00302657" w:rsidP="00302657">
            <w:pPr>
              <w:rPr>
                <w:rFonts w:ascii="Verdana" w:hAnsi="Verdana"/>
                <w:i/>
                <w:iCs/>
                <w:snapToGrid w:val="0"/>
                <w:sz w:val="20"/>
                <w:szCs w:val="20"/>
                <w:lang w:val="lt-LT"/>
              </w:rPr>
            </w:pPr>
            <w:r w:rsidRPr="001050CC">
              <w:rPr>
                <w:rFonts w:ascii="Verdana" w:hAnsi="Verdana"/>
                <w:b/>
                <w:bCs/>
                <w:sz w:val="20"/>
                <w:szCs w:val="20"/>
                <w:lang w:val="lt-LT"/>
              </w:rPr>
              <w:t>Siūlomi parametrai</w:t>
            </w:r>
          </w:p>
        </w:tc>
        <w:tc>
          <w:tcPr>
            <w:tcW w:w="2681" w:type="dxa"/>
            <w:tcBorders>
              <w:tl2br w:val="single" w:sz="4" w:space="0" w:color="auto"/>
              <w:tr2bl w:val="single" w:sz="4" w:space="0" w:color="auto"/>
            </w:tcBorders>
          </w:tcPr>
          <w:p w14:paraId="487C7E66" w14:textId="77777777" w:rsidR="00302657" w:rsidRPr="001050CC" w:rsidRDefault="00302657" w:rsidP="00302657">
            <w:pPr>
              <w:rPr>
                <w:rFonts w:ascii="Verdana" w:hAnsi="Verdana"/>
                <w:i/>
                <w:iCs/>
                <w:snapToGrid w:val="0"/>
                <w:sz w:val="20"/>
                <w:szCs w:val="20"/>
                <w:lang w:val="lt-LT"/>
              </w:rPr>
            </w:pPr>
          </w:p>
        </w:tc>
      </w:tr>
      <w:tr w:rsidR="00302657" w:rsidRPr="001050CC" w14:paraId="60CE6B60" w14:textId="77777777" w:rsidTr="1E004305">
        <w:tc>
          <w:tcPr>
            <w:tcW w:w="567" w:type="dxa"/>
          </w:tcPr>
          <w:p w14:paraId="760D4CCD" w14:textId="032BA79D"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t>24.</w:t>
            </w:r>
          </w:p>
        </w:tc>
        <w:tc>
          <w:tcPr>
            <w:tcW w:w="3545" w:type="dxa"/>
          </w:tcPr>
          <w:p w14:paraId="77484563" w14:textId="589F7A73" w:rsidR="00302657" w:rsidRPr="001050CC" w:rsidRDefault="00302657" w:rsidP="00302657">
            <w:pPr>
              <w:rPr>
                <w:rFonts w:ascii="Verdana" w:eastAsia="Verdana" w:hAnsi="Verdana" w:cs="Verdana"/>
                <w:sz w:val="20"/>
                <w:szCs w:val="20"/>
                <w:lang w:val="lt-LT"/>
              </w:rPr>
            </w:pPr>
            <w:r w:rsidRPr="001050CC">
              <w:rPr>
                <w:rFonts w:ascii="Verdana" w:eastAsia="Verdana" w:hAnsi="Verdana" w:cs="Verdana"/>
                <w:sz w:val="20"/>
                <w:szCs w:val="20"/>
                <w:lang w:val="lt-LT"/>
              </w:rPr>
              <w:t>Turi būti pateiktas mobiliajam telefonui pritaikytas apsauginis dėklas, apsaugantis įrenginio nugarėlę, kraštus ir galinio objektyvo briauną. Gali būti siūlomas tiek originalus (gamintojo), tiek neoriginalus (trečiųjų šalių) dėklas, jeigu jis yra suderinamas su siūlomu įrenginiu.</w:t>
            </w:r>
          </w:p>
        </w:tc>
        <w:tc>
          <w:tcPr>
            <w:tcW w:w="2835" w:type="dxa"/>
          </w:tcPr>
          <w:p w14:paraId="2A9ADCFB"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121C3FF6" w14:textId="77777777" w:rsidR="00302657" w:rsidRPr="001050CC" w:rsidRDefault="00302657" w:rsidP="00302657">
            <w:pPr>
              <w:rPr>
                <w:rFonts w:ascii="Verdana" w:hAnsi="Verdana"/>
                <w:i/>
                <w:iCs/>
                <w:snapToGrid w:val="0"/>
                <w:sz w:val="20"/>
                <w:szCs w:val="20"/>
                <w:lang w:val="lt-LT"/>
              </w:rPr>
            </w:pPr>
          </w:p>
        </w:tc>
      </w:tr>
      <w:tr w:rsidR="00302657" w:rsidRPr="001050CC" w14:paraId="3C873BD3" w14:textId="77777777" w:rsidTr="1E004305">
        <w:tc>
          <w:tcPr>
            <w:tcW w:w="9628" w:type="dxa"/>
            <w:gridSpan w:val="4"/>
          </w:tcPr>
          <w:p w14:paraId="69FA25C1" w14:textId="3CFE9BBF" w:rsidR="00302657" w:rsidRPr="001050CC" w:rsidRDefault="00302657" w:rsidP="00302657">
            <w:pPr>
              <w:rPr>
                <w:rFonts w:ascii="Verdana" w:hAnsi="Verdana"/>
                <w:sz w:val="20"/>
                <w:szCs w:val="20"/>
                <w:highlight w:val="yellow"/>
                <w:lang w:val="lt-LT"/>
              </w:rPr>
            </w:pPr>
            <w:r w:rsidRPr="001050CC">
              <w:rPr>
                <w:rFonts w:ascii="Verdana" w:hAnsi="Verdana"/>
                <w:b/>
                <w:sz w:val="20"/>
                <w:szCs w:val="20"/>
                <w:lang w:val="lt-LT"/>
              </w:rPr>
              <w:t>Įkroviklis – maksimalus kiekis 150 vnt.</w:t>
            </w:r>
          </w:p>
        </w:tc>
      </w:tr>
      <w:tr w:rsidR="00302657" w:rsidRPr="001050CC" w14:paraId="393C4B8C" w14:textId="77777777" w:rsidTr="1E004305">
        <w:tc>
          <w:tcPr>
            <w:tcW w:w="4112" w:type="dxa"/>
            <w:gridSpan w:val="2"/>
          </w:tcPr>
          <w:p w14:paraId="2B0ED7E8" w14:textId="77777777" w:rsidR="00302657" w:rsidRPr="001050CC" w:rsidRDefault="00302657" w:rsidP="00302657">
            <w:pPr>
              <w:rPr>
                <w:rFonts w:ascii="Verdana" w:hAnsi="Verdana"/>
                <w:bCs/>
                <w:sz w:val="20"/>
                <w:szCs w:val="20"/>
                <w:lang w:val="lt-LT"/>
              </w:rPr>
            </w:pPr>
            <w:r w:rsidRPr="001050CC">
              <w:rPr>
                <w:rFonts w:ascii="Verdana" w:hAnsi="Verdana"/>
                <w:bCs/>
                <w:sz w:val="20"/>
                <w:szCs w:val="20"/>
                <w:lang w:val="lt-LT"/>
              </w:rPr>
              <w:t>Gamintojas</w:t>
            </w:r>
          </w:p>
        </w:tc>
        <w:tc>
          <w:tcPr>
            <w:tcW w:w="5516" w:type="dxa"/>
            <w:gridSpan w:val="2"/>
          </w:tcPr>
          <w:p w14:paraId="737DB958" w14:textId="77777777" w:rsidR="00302657" w:rsidRPr="001050CC" w:rsidRDefault="00302657" w:rsidP="00302657">
            <w:pPr>
              <w:rPr>
                <w:rFonts w:ascii="Verdana" w:hAnsi="Verdana"/>
                <w:sz w:val="20"/>
                <w:szCs w:val="20"/>
                <w:lang w:val="lt-LT"/>
              </w:rPr>
            </w:pPr>
            <w:r w:rsidRPr="001050CC">
              <w:rPr>
                <w:rFonts w:ascii="Verdana" w:hAnsi="Verdana"/>
                <w:bCs/>
                <w:i/>
                <w:sz w:val="20"/>
                <w:szCs w:val="20"/>
                <w:lang w:val="lt-LT"/>
              </w:rPr>
              <w:t>/įrašyti/</w:t>
            </w:r>
          </w:p>
        </w:tc>
      </w:tr>
      <w:tr w:rsidR="00302657" w:rsidRPr="001050CC" w14:paraId="1CFCDA02" w14:textId="77777777" w:rsidTr="1E004305">
        <w:tc>
          <w:tcPr>
            <w:tcW w:w="4112" w:type="dxa"/>
            <w:gridSpan w:val="2"/>
          </w:tcPr>
          <w:p w14:paraId="592B06F6" w14:textId="77777777" w:rsidR="00302657" w:rsidRPr="001050CC" w:rsidRDefault="00302657" w:rsidP="00302657">
            <w:pPr>
              <w:rPr>
                <w:rFonts w:ascii="Verdana" w:hAnsi="Verdana"/>
                <w:bCs/>
                <w:sz w:val="20"/>
                <w:szCs w:val="20"/>
                <w:lang w:val="lt-LT"/>
              </w:rPr>
            </w:pPr>
            <w:r w:rsidRPr="001050CC">
              <w:rPr>
                <w:rFonts w:ascii="Verdana" w:hAnsi="Verdana"/>
                <w:bCs/>
                <w:sz w:val="20"/>
                <w:szCs w:val="20"/>
                <w:lang w:val="lt-LT"/>
              </w:rPr>
              <w:t>Modelis</w:t>
            </w:r>
          </w:p>
        </w:tc>
        <w:tc>
          <w:tcPr>
            <w:tcW w:w="5516" w:type="dxa"/>
            <w:gridSpan w:val="2"/>
          </w:tcPr>
          <w:p w14:paraId="62B6E1AF" w14:textId="77777777" w:rsidR="00302657" w:rsidRPr="001050CC" w:rsidRDefault="00302657" w:rsidP="00302657">
            <w:pPr>
              <w:rPr>
                <w:rFonts w:ascii="Verdana" w:hAnsi="Verdana"/>
                <w:sz w:val="20"/>
                <w:szCs w:val="20"/>
                <w:lang w:val="lt-LT"/>
              </w:rPr>
            </w:pPr>
            <w:r w:rsidRPr="001050CC">
              <w:rPr>
                <w:rFonts w:ascii="Verdana" w:hAnsi="Verdana"/>
                <w:bCs/>
                <w:i/>
                <w:sz w:val="20"/>
                <w:szCs w:val="20"/>
                <w:lang w:val="lt-LT"/>
              </w:rPr>
              <w:t>/įrašyti/</w:t>
            </w:r>
          </w:p>
        </w:tc>
      </w:tr>
      <w:tr w:rsidR="00302657" w:rsidRPr="001050CC" w14:paraId="21A4332A" w14:textId="77777777" w:rsidTr="1E004305">
        <w:tc>
          <w:tcPr>
            <w:tcW w:w="567" w:type="dxa"/>
            <w:vAlign w:val="center"/>
          </w:tcPr>
          <w:p w14:paraId="2B4433A1" w14:textId="77777777" w:rsidR="00302657" w:rsidRPr="001050CC" w:rsidRDefault="00302657" w:rsidP="00302657">
            <w:pPr>
              <w:ind w:right="-109"/>
              <w:jc w:val="center"/>
              <w:rPr>
                <w:rFonts w:ascii="Verdana" w:hAnsi="Verdana"/>
                <w:sz w:val="20"/>
                <w:szCs w:val="20"/>
                <w:lang w:val="lt-LT"/>
              </w:rPr>
            </w:pPr>
            <w:r w:rsidRPr="001050CC">
              <w:rPr>
                <w:rFonts w:ascii="Verdana" w:hAnsi="Verdana"/>
                <w:b/>
                <w:bCs/>
                <w:snapToGrid w:val="0"/>
                <w:sz w:val="20"/>
                <w:szCs w:val="20"/>
                <w:lang w:val="lt-LT"/>
              </w:rPr>
              <w:t>Eil. Nr.</w:t>
            </w:r>
          </w:p>
        </w:tc>
        <w:tc>
          <w:tcPr>
            <w:tcW w:w="3545" w:type="dxa"/>
            <w:vAlign w:val="center"/>
          </w:tcPr>
          <w:p w14:paraId="727D641A" w14:textId="77777777" w:rsidR="00302657" w:rsidRPr="001050CC" w:rsidRDefault="00302657" w:rsidP="00302657">
            <w:pPr>
              <w:jc w:val="center"/>
              <w:rPr>
                <w:rFonts w:ascii="Verdana" w:hAnsi="Verdana"/>
                <w:bCs/>
                <w:sz w:val="20"/>
                <w:szCs w:val="20"/>
                <w:lang w:val="lt-LT"/>
              </w:rPr>
            </w:pPr>
            <w:r w:rsidRPr="001050CC">
              <w:rPr>
                <w:rFonts w:ascii="Verdana" w:hAnsi="Verdana"/>
                <w:b/>
                <w:bCs/>
                <w:sz w:val="20"/>
                <w:szCs w:val="20"/>
                <w:lang w:val="lt-LT"/>
              </w:rPr>
              <w:t>Reikalavimai</w:t>
            </w:r>
          </w:p>
        </w:tc>
        <w:tc>
          <w:tcPr>
            <w:tcW w:w="2835" w:type="dxa"/>
            <w:tcBorders>
              <w:right w:val="single" w:sz="4" w:space="0" w:color="auto"/>
            </w:tcBorders>
            <w:vAlign w:val="center"/>
          </w:tcPr>
          <w:p w14:paraId="4F7637A0" w14:textId="77777777" w:rsidR="00302657" w:rsidRPr="001050CC" w:rsidRDefault="00302657" w:rsidP="00302657">
            <w:pPr>
              <w:jc w:val="center"/>
              <w:rPr>
                <w:rFonts w:ascii="Verdana" w:hAnsi="Verdana"/>
                <w:i/>
                <w:iCs/>
                <w:snapToGrid w:val="0"/>
                <w:sz w:val="20"/>
                <w:szCs w:val="20"/>
                <w:lang w:val="lt-LT"/>
              </w:rPr>
            </w:pPr>
            <w:r w:rsidRPr="001050CC">
              <w:rPr>
                <w:rFonts w:ascii="Verdana" w:hAnsi="Verdana"/>
                <w:b/>
                <w:bCs/>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540CA79" w14:textId="77777777" w:rsidR="00302657" w:rsidRPr="001050CC" w:rsidRDefault="00302657" w:rsidP="00302657">
            <w:pPr>
              <w:jc w:val="center"/>
              <w:rPr>
                <w:rFonts w:ascii="Verdana" w:hAnsi="Verdana"/>
                <w:sz w:val="20"/>
                <w:szCs w:val="20"/>
                <w:lang w:val="lt-LT"/>
              </w:rPr>
            </w:pPr>
            <w:r w:rsidRPr="001050CC">
              <w:rPr>
                <w:rFonts w:ascii="Verdana" w:eastAsia="Times New Roman" w:hAnsi="Verdana"/>
                <w:b/>
                <w:bCs/>
                <w:sz w:val="20"/>
                <w:szCs w:val="20"/>
                <w:lang w:val="lt-LT"/>
              </w:rPr>
              <w:t>Siūlomus parametrus patvirtinanti Dokumentacija</w:t>
            </w:r>
          </w:p>
        </w:tc>
      </w:tr>
      <w:tr w:rsidR="00302657" w:rsidRPr="001050CC" w14:paraId="58C8C50B" w14:textId="77777777" w:rsidTr="1E004305">
        <w:tc>
          <w:tcPr>
            <w:tcW w:w="567" w:type="dxa"/>
            <w:vAlign w:val="center"/>
          </w:tcPr>
          <w:p w14:paraId="334B965E" w14:textId="263A9E00" w:rsidR="00302657" w:rsidRPr="001050CC" w:rsidRDefault="00302657" w:rsidP="00302657">
            <w:pPr>
              <w:ind w:right="-109"/>
              <w:rPr>
                <w:rFonts w:ascii="Verdana" w:hAnsi="Verdana"/>
                <w:snapToGrid w:val="0"/>
                <w:sz w:val="20"/>
                <w:szCs w:val="20"/>
                <w:lang w:val="lt-LT"/>
              </w:rPr>
            </w:pPr>
            <w:r w:rsidRPr="001050CC">
              <w:rPr>
                <w:rFonts w:ascii="Verdana" w:hAnsi="Verdana"/>
                <w:snapToGrid w:val="0"/>
                <w:sz w:val="20"/>
                <w:szCs w:val="20"/>
                <w:lang w:val="lt-LT"/>
              </w:rPr>
              <w:t>25.</w:t>
            </w:r>
          </w:p>
        </w:tc>
        <w:tc>
          <w:tcPr>
            <w:tcW w:w="3545" w:type="dxa"/>
            <w:vAlign w:val="center"/>
          </w:tcPr>
          <w:p w14:paraId="75D47241" w14:textId="21FA70D1" w:rsidR="00302657" w:rsidRPr="001050CC" w:rsidRDefault="00302657" w:rsidP="00302657">
            <w:pPr>
              <w:rPr>
                <w:rFonts w:ascii="Verdana" w:hAnsi="Verdana" w:cs="Verdana"/>
                <w:sz w:val="20"/>
                <w:szCs w:val="20"/>
                <w:lang w:val="lt-LT" w:eastAsia="en-US"/>
              </w:rPr>
            </w:pPr>
            <w:r w:rsidRPr="001050CC">
              <w:rPr>
                <w:rFonts w:ascii="Verdana" w:hAnsi="Verdana" w:cs="Verdana"/>
                <w:sz w:val="20"/>
                <w:szCs w:val="20"/>
                <w:lang w:val="lt-LT" w:eastAsia="en-US"/>
              </w:rPr>
              <w:t>Kroviklis suderinamas su siūlomu telefonu.</w:t>
            </w:r>
          </w:p>
        </w:tc>
        <w:tc>
          <w:tcPr>
            <w:tcW w:w="2835" w:type="dxa"/>
            <w:tcBorders>
              <w:right w:val="single" w:sz="4" w:space="0" w:color="auto"/>
            </w:tcBorders>
            <w:vAlign w:val="center"/>
          </w:tcPr>
          <w:p w14:paraId="72302D35"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D43455D" w14:textId="77777777" w:rsidR="00302657" w:rsidRPr="001050CC" w:rsidRDefault="00302657" w:rsidP="00302657">
            <w:pPr>
              <w:rPr>
                <w:rFonts w:ascii="Verdana" w:hAnsi="Verdana"/>
                <w:i/>
                <w:iCs/>
                <w:snapToGrid w:val="0"/>
                <w:sz w:val="20"/>
                <w:szCs w:val="20"/>
                <w:lang w:val="lt-LT"/>
              </w:rPr>
            </w:pPr>
          </w:p>
        </w:tc>
      </w:tr>
      <w:tr w:rsidR="00302657" w:rsidRPr="001050CC" w14:paraId="5590AD14" w14:textId="77777777" w:rsidTr="1E004305">
        <w:tc>
          <w:tcPr>
            <w:tcW w:w="567" w:type="dxa"/>
          </w:tcPr>
          <w:p w14:paraId="293C230B" w14:textId="03862F1C"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t>26.</w:t>
            </w:r>
          </w:p>
        </w:tc>
        <w:tc>
          <w:tcPr>
            <w:tcW w:w="3545" w:type="dxa"/>
          </w:tcPr>
          <w:p w14:paraId="031933FE" w14:textId="77777777" w:rsidR="00302657" w:rsidRPr="001050CC" w:rsidRDefault="00302657" w:rsidP="00302657">
            <w:pPr>
              <w:rPr>
                <w:rFonts w:ascii="Verdana" w:hAnsi="Verdana" w:cs="Verdana"/>
                <w:sz w:val="20"/>
                <w:szCs w:val="20"/>
                <w:lang w:val="lt-LT" w:eastAsia="en-US"/>
              </w:rPr>
            </w:pPr>
            <w:r w:rsidRPr="001050CC">
              <w:rPr>
                <w:rFonts w:ascii="Verdana" w:hAnsi="Verdana" w:cs="Verdana"/>
                <w:sz w:val="20"/>
                <w:szCs w:val="20"/>
                <w:lang w:val="lt-LT" w:eastAsia="en-US"/>
              </w:rPr>
              <w:t xml:space="preserve">Kroviklio jungtis USB Type-C </w:t>
            </w:r>
          </w:p>
        </w:tc>
        <w:tc>
          <w:tcPr>
            <w:tcW w:w="2835" w:type="dxa"/>
            <w:tcBorders>
              <w:right w:val="single" w:sz="4" w:space="0" w:color="auto"/>
            </w:tcBorders>
          </w:tcPr>
          <w:p w14:paraId="78EC4653"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B52E10F" w14:textId="77777777" w:rsidR="00302657" w:rsidRPr="001050CC" w:rsidRDefault="00302657" w:rsidP="00302657">
            <w:pPr>
              <w:rPr>
                <w:rFonts w:ascii="Verdana" w:hAnsi="Verdana"/>
                <w:sz w:val="20"/>
                <w:szCs w:val="20"/>
                <w:lang w:val="lt-LT"/>
              </w:rPr>
            </w:pPr>
          </w:p>
        </w:tc>
      </w:tr>
      <w:tr w:rsidR="00302657" w:rsidRPr="001050CC" w14:paraId="4C4513C5" w14:textId="77777777" w:rsidTr="1E004305">
        <w:tc>
          <w:tcPr>
            <w:tcW w:w="567" w:type="dxa"/>
          </w:tcPr>
          <w:p w14:paraId="2A4CADAF" w14:textId="57E1CF26"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lastRenderedPageBreak/>
              <w:t>27.</w:t>
            </w:r>
          </w:p>
        </w:tc>
        <w:tc>
          <w:tcPr>
            <w:tcW w:w="3545" w:type="dxa"/>
          </w:tcPr>
          <w:p w14:paraId="627C522A" w14:textId="1FC6C464" w:rsidR="00302657" w:rsidRPr="001050CC" w:rsidRDefault="00302657" w:rsidP="00302657">
            <w:pPr>
              <w:rPr>
                <w:rFonts w:ascii="Verdana" w:hAnsi="Verdana" w:cs="Verdana"/>
                <w:sz w:val="20"/>
                <w:szCs w:val="20"/>
                <w:lang w:val="lt-LT" w:eastAsia="en-US"/>
              </w:rPr>
            </w:pPr>
            <w:r w:rsidRPr="001050CC">
              <w:rPr>
                <w:rFonts w:ascii="Verdana" w:hAnsi="Verdana" w:cs="Verdana"/>
                <w:sz w:val="20"/>
                <w:szCs w:val="20"/>
                <w:lang w:val="lt-LT" w:eastAsia="en-US"/>
              </w:rPr>
              <w:t>Turi palaikyti greitąjį krovimą (pvz., USB Power Delivery ar lygiavertė technologija).</w:t>
            </w:r>
          </w:p>
        </w:tc>
        <w:tc>
          <w:tcPr>
            <w:tcW w:w="2835" w:type="dxa"/>
            <w:tcBorders>
              <w:right w:val="single" w:sz="4" w:space="0" w:color="auto"/>
            </w:tcBorders>
          </w:tcPr>
          <w:p w14:paraId="5668F0F8"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2F14086" w14:textId="77777777" w:rsidR="00302657" w:rsidRPr="001050CC" w:rsidRDefault="00302657" w:rsidP="00302657">
            <w:pPr>
              <w:rPr>
                <w:rFonts w:ascii="Verdana" w:hAnsi="Verdana"/>
                <w:sz w:val="20"/>
                <w:szCs w:val="20"/>
                <w:lang w:val="lt-LT"/>
              </w:rPr>
            </w:pPr>
          </w:p>
        </w:tc>
      </w:tr>
      <w:tr w:rsidR="00302657" w:rsidRPr="001050CC" w14:paraId="345C6489" w14:textId="77777777" w:rsidTr="1E004305">
        <w:tc>
          <w:tcPr>
            <w:tcW w:w="567" w:type="dxa"/>
          </w:tcPr>
          <w:p w14:paraId="11144429" w14:textId="5A463EBB" w:rsidR="00302657" w:rsidRPr="001050CC" w:rsidRDefault="00302657" w:rsidP="00302657">
            <w:pPr>
              <w:ind w:right="-109"/>
              <w:rPr>
                <w:rFonts w:ascii="Verdana" w:hAnsi="Verdana"/>
                <w:sz w:val="20"/>
                <w:szCs w:val="20"/>
                <w:lang w:val="lt-LT"/>
              </w:rPr>
            </w:pPr>
            <w:r w:rsidRPr="001050CC">
              <w:rPr>
                <w:rFonts w:ascii="Verdana" w:hAnsi="Verdana"/>
                <w:sz w:val="20"/>
                <w:szCs w:val="20"/>
                <w:lang w:val="lt-LT"/>
              </w:rPr>
              <w:t>28.</w:t>
            </w:r>
          </w:p>
        </w:tc>
        <w:tc>
          <w:tcPr>
            <w:tcW w:w="3545" w:type="dxa"/>
          </w:tcPr>
          <w:p w14:paraId="51879955" w14:textId="2768E83A" w:rsidR="00302657" w:rsidRPr="001050CC" w:rsidRDefault="00302657" w:rsidP="00302657">
            <w:pPr>
              <w:rPr>
                <w:rFonts w:ascii="Verdana" w:hAnsi="Verdana" w:cs="Verdana"/>
                <w:sz w:val="20"/>
                <w:szCs w:val="20"/>
                <w:lang w:val="lt-LT" w:eastAsia="en-US"/>
              </w:rPr>
            </w:pPr>
            <w:r w:rsidRPr="001050CC">
              <w:rPr>
                <w:rFonts w:ascii="Verdana" w:hAnsi="Verdana" w:cs="Verdana"/>
                <w:sz w:val="20"/>
                <w:szCs w:val="20"/>
                <w:lang w:val="lt-LT" w:eastAsia="en-US"/>
              </w:rPr>
              <w:t>Kroviklio galia ne mažesnė kaip 25 W.</w:t>
            </w:r>
          </w:p>
        </w:tc>
        <w:tc>
          <w:tcPr>
            <w:tcW w:w="2835" w:type="dxa"/>
            <w:tcBorders>
              <w:right w:val="single" w:sz="4" w:space="0" w:color="auto"/>
            </w:tcBorders>
          </w:tcPr>
          <w:p w14:paraId="5A1233CF" w14:textId="77777777" w:rsidR="00302657" w:rsidRPr="001050CC" w:rsidRDefault="00302657" w:rsidP="00302657">
            <w:pPr>
              <w:rPr>
                <w:rFonts w:ascii="Verdana" w:hAnsi="Verdana"/>
                <w:i/>
                <w:iCs/>
                <w:snapToGrid w:val="0"/>
                <w:sz w:val="20"/>
                <w:szCs w:val="20"/>
                <w:lang w:val="lt-LT"/>
              </w:rPr>
            </w:pPr>
            <w:r w:rsidRPr="001050CC">
              <w:rPr>
                <w:rFonts w:ascii="Verdana" w:hAnsi="Verdana"/>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5A758D" w14:textId="77777777" w:rsidR="00302657" w:rsidRPr="001050CC" w:rsidRDefault="00302657" w:rsidP="00302657">
            <w:pPr>
              <w:rPr>
                <w:rFonts w:ascii="Verdana" w:eastAsia="Times New Roman" w:hAnsi="Verdana"/>
                <w:i/>
                <w:iCs/>
                <w:sz w:val="20"/>
                <w:szCs w:val="20"/>
                <w:lang w:val="lt-LT"/>
              </w:rPr>
            </w:pPr>
          </w:p>
        </w:tc>
      </w:tr>
    </w:tbl>
    <w:p w14:paraId="5789AC17" w14:textId="77777777" w:rsidR="00190010" w:rsidRPr="001050CC" w:rsidRDefault="00190010" w:rsidP="00190010">
      <w:pPr>
        <w:pStyle w:val="ListParagraph"/>
        <w:ind w:left="0"/>
        <w:rPr>
          <w:rFonts w:ascii="Verdana" w:hAnsi="Verdana"/>
          <w:sz w:val="20"/>
          <w:szCs w:val="20"/>
          <w:lang w:val="lt-LT"/>
        </w:rPr>
      </w:pPr>
    </w:p>
    <w:p w14:paraId="579BE3C4" w14:textId="5E73F83C" w:rsidR="00190010" w:rsidRPr="001050CC" w:rsidRDefault="00190010" w:rsidP="00190010">
      <w:pPr>
        <w:pStyle w:val="ListParagraph"/>
        <w:numPr>
          <w:ilvl w:val="0"/>
          <w:numId w:val="5"/>
        </w:numPr>
        <w:jc w:val="both"/>
        <w:rPr>
          <w:rFonts w:ascii="Verdana" w:hAnsi="Verdana"/>
          <w:b/>
          <w:bCs/>
          <w:sz w:val="20"/>
          <w:szCs w:val="20"/>
          <w:lang w:val="lt-LT"/>
        </w:rPr>
      </w:pPr>
      <w:r w:rsidRPr="001050CC">
        <w:rPr>
          <w:rFonts w:ascii="Verdana" w:hAnsi="Verdana"/>
          <w:b/>
          <w:bCs/>
          <w:sz w:val="20"/>
          <w:szCs w:val="20"/>
          <w:lang w:val="lt-LT"/>
        </w:rPr>
        <w:t xml:space="preserve">Žalieji reikalavimai </w:t>
      </w:r>
    </w:p>
    <w:p w14:paraId="127DC83F" w14:textId="27C5409A" w:rsidR="00190010" w:rsidRPr="001050CC" w:rsidRDefault="00190010" w:rsidP="00190010">
      <w:pPr>
        <w:pStyle w:val="ListParagraph"/>
        <w:numPr>
          <w:ilvl w:val="1"/>
          <w:numId w:val="5"/>
        </w:numPr>
        <w:jc w:val="both"/>
        <w:rPr>
          <w:rFonts w:ascii="Verdana" w:hAnsi="Verdana"/>
          <w:sz w:val="20"/>
          <w:szCs w:val="20"/>
          <w:lang w:val="lt-LT"/>
        </w:rPr>
      </w:pPr>
      <w:r w:rsidRPr="001050CC">
        <w:rPr>
          <w:rFonts w:ascii="Verdana" w:hAnsi="Verdana"/>
          <w:sz w:val="20"/>
          <w:szCs w:val="20"/>
          <w:lang w:val="lt-LT"/>
        </w:rPr>
        <w:t>Perkančioji organizacija taiko aplinkos apsaugos kriterijus nurodytus 2 lentelėje šiame pirkime įsigyjamoms prekėms:</w:t>
      </w:r>
    </w:p>
    <w:p w14:paraId="7E77DDE4" w14:textId="77777777" w:rsidR="00190010" w:rsidRPr="001050CC" w:rsidRDefault="00190010" w:rsidP="00792AFF">
      <w:pPr>
        <w:pStyle w:val="NormalWeb"/>
        <w:keepNext/>
        <w:spacing w:before="120" w:beforeAutospacing="0" w:after="0" w:afterAutospacing="0" w:line="240" w:lineRule="atLeast"/>
        <w:ind w:left="720"/>
        <w:jc w:val="right"/>
        <w:rPr>
          <w:rFonts w:ascii="Verdana" w:hAnsi="Verdana"/>
          <w:sz w:val="20"/>
          <w:szCs w:val="20"/>
          <w:lang w:val="lt-LT"/>
        </w:rPr>
      </w:pPr>
      <w:r w:rsidRPr="001050CC">
        <w:rPr>
          <w:rFonts w:ascii="Verdana" w:hAnsi="Verdana"/>
          <w:sz w:val="20"/>
          <w:szCs w:val="20"/>
          <w:lang w:val="lt-LT"/>
        </w:rPr>
        <w:t>2 lentelė. 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0010" w:rsidRPr="001050CC" w14:paraId="1E079B36" w14:textId="77777777">
        <w:trPr>
          <w:jc w:val="center"/>
        </w:trPr>
        <w:tc>
          <w:tcPr>
            <w:tcW w:w="570" w:type="dxa"/>
            <w:vAlign w:val="center"/>
          </w:tcPr>
          <w:p w14:paraId="57887F32" w14:textId="77777777" w:rsidR="00190010" w:rsidRPr="001050CC" w:rsidRDefault="00190010" w:rsidP="00792AFF">
            <w:pPr>
              <w:pStyle w:val="NormalWeb"/>
              <w:keepNext/>
              <w:spacing w:before="0" w:beforeAutospacing="0" w:after="0" w:afterAutospacing="0" w:line="240" w:lineRule="atLeast"/>
              <w:jc w:val="center"/>
              <w:rPr>
                <w:rFonts w:ascii="Verdana" w:hAnsi="Verdana"/>
                <w:b/>
                <w:bCs/>
                <w:sz w:val="20"/>
                <w:szCs w:val="20"/>
                <w:lang w:val="lt-LT"/>
              </w:rPr>
            </w:pPr>
            <w:r w:rsidRPr="001050CC">
              <w:rPr>
                <w:rFonts w:ascii="Verdana" w:hAnsi="Verdana"/>
                <w:b/>
                <w:bCs/>
                <w:sz w:val="20"/>
                <w:szCs w:val="20"/>
                <w:lang w:val="lt-LT"/>
              </w:rPr>
              <w:t>Eil. Nr.</w:t>
            </w:r>
          </w:p>
        </w:tc>
        <w:tc>
          <w:tcPr>
            <w:tcW w:w="4006" w:type="dxa"/>
            <w:vAlign w:val="center"/>
          </w:tcPr>
          <w:p w14:paraId="2A84754F" w14:textId="77777777" w:rsidR="00190010" w:rsidRPr="001050CC" w:rsidRDefault="00190010" w:rsidP="00792AFF">
            <w:pPr>
              <w:pStyle w:val="NormalWeb"/>
              <w:keepNext/>
              <w:spacing w:before="0" w:beforeAutospacing="0" w:after="0" w:afterAutospacing="0" w:line="240" w:lineRule="atLeast"/>
              <w:jc w:val="center"/>
              <w:rPr>
                <w:rFonts w:ascii="Verdana" w:hAnsi="Verdana"/>
                <w:b/>
                <w:bCs/>
                <w:sz w:val="20"/>
                <w:szCs w:val="20"/>
                <w:lang w:val="lt-LT"/>
              </w:rPr>
            </w:pPr>
            <w:r w:rsidRPr="001050CC">
              <w:rPr>
                <w:rFonts w:ascii="Verdana" w:hAnsi="Verdana"/>
                <w:b/>
                <w:bCs/>
                <w:sz w:val="20"/>
                <w:szCs w:val="20"/>
                <w:lang w:val="lt-LT"/>
              </w:rPr>
              <w:t>Aplinkos apsaugos reikalavimai</w:t>
            </w:r>
          </w:p>
        </w:tc>
        <w:tc>
          <w:tcPr>
            <w:tcW w:w="2184" w:type="dxa"/>
          </w:tcPr>
          <w:p w14:paraId="369530DD" w14:textId="77777777" w:rsidR="00190010" w:rsidRPr="001050CC" w:rsidRDefault="00190010" w:rsidP="00792AFF">
            <w:pPr>
              <w:pStyle w:val="NormalWeb"/>
              <w:keepNext/>
              <w:spacing w:before="0" w:beforeAutospacing="0" w:after="0" w:afterAutospacing="0" w:line="240" w:lineRule="atLeast"/>
              <w:jc w:val="center"/>
              <w:rPr>
                <w:rFonts w:ascii="Verdana" w:hAnsi="Verdana"/>
                <w:b/>
                <w:bCs/>
                <w:sz w:val="20"/>
                <w:szCs w:val="20"/>
                <w:lang w:val="lt-LT"/>
              </w:rPr>
            </w:pPr>
            <w:r w:rsidRPr="001050CC">
              <w:rPr>
                <w:rFonts w:ascii="Verdana" w:hAnsi="Verdana"/>
                <w:b/>
                <w:bCs/>
                <w:sz w:val="20"/>
                <w:szCs w:val="20"/>
                <w:lang w:val="lt-LT"/>
              </w:rPr>
              <w:t>Techninės specifikacijos punktai, kuriems taikomi aplinkos apsaugos reikalavimai</w:t>
            </w:r>
          </w:p>
        </w:tc>
        <w:tc>
          <w:tcPr>
            <w:tcW w:w="2862" w:type="dxa"/>
            <w:vAlign w:val="center"/>
          </w:tcPr>
          <w:p w14:paraId="14806DF9" w14:textId="77777777" w:rsidR="00190010" w:rsidRPr="001050CC" w:rsidRDefault="00190010" w:rsidP="00792AFF">
            <w:pPr>
              <w:pStyle w:val="NormalWeb"/>
              <w:keepNext/>
              <w:spacing w:before="0" w:beforeAutospacing="0" w:after="0" w:afterAutospacing="0" w:line="240" w:lineRule="atLeast"/>
              <w:jc w:val="center"/>
              <w:rPr>
                <w:rFonts w:ascii="Verdana" w:hAnsi="Verdana"/>
                <w:b/>
                <w:bCs/>
                <w:sz w:val="20"/>
                <w:szCs w:val="20"/>
                <w:lang w:val="lt-LT"/>
              </w:rPr>
            </w:pPr>
            <w:r w:rsidRPr="001050CC">
              <w:rPr>
                <w:rFonts w:ascii="Verdana" w:hAnsi="Verdana"/>
                <w:b/>
                <w:bCs/>
                <w:sz w:val="20"/>
                <w:szCs w:val="20"/>
                <w:lang w:val="lt-LT"/>
              </w:rPr>
              <w:t>Atitiktį reikalavimams įrodantys dokumentai*</w:t>
            </w:r>
          </w:p>
        </w:tc>
      </w:tr>
      <w:tr w:rsidR="003416C7" w:rsidRPr="001050CC" w14:paraId="19E9BF6C" w14:textId="77777777">
        <w:trPr>
          <w:jc w:val="center"/>
        </w:trPr>
        <w:tc>
          <w:tcPr>
            <w:tcW w:w="570" w:type="dxa"/>
            <w:vAlign w:val="center"/>
          </w:tcPr>
          <w:p w14:paraId="24DA3179" w14:textId="77777777" w:rsidR="003416C7" w:rsidRPr="001050CC" w:rsidRDefault="003416C7">
            <w:pPr>
              <w:pStyle w:val="NormalWeb"/>
              <w:spacing w:before="120" w:beforeAutospacing="0" w:after="0" w:afterAutospacing="0" w:line="240" w:lineRule="atLeast"/>
              <w:jc w:val="center"/>
              <w:rPr>
                <w:rFonts w:ascii="Verdana" w:hAnsi="Verdana"/>
                <w:sz w:val="20"/>
                <w:szCs w:val="20"/>
                <w:lang w:val="lt-LT"/>
              </w:rPr>
            </w:pPr>
            <w:r w:rsidRPr="001050CC">
              <w:rPr>
                <w:rFonts w:ascii="Verdana" w:hAnsi="Verdana"/>
                <w:sz w:val="20"/>
                <w:szCs w:val="20"/>
                <w:lang w:val="lt-LT"/>
              </w:rPr>
              <w:t>1.</w:t>
            </w:r>
          </w:p>
        </w:tc>
        <w:tc>
          <w:tcPr>
            <w:tcW w:w="4006" w:type="dxa"/>
            <w:vAlign w:val="center"/>
          </w:tcPr>
          <w:p w14:paraId="61A8B40A" w14:textId="3A931A96" w:rsidR="003416C7" w:rsidRPr="001050CC" w:rsidRDefault="005A745A" w:rsidP="00D17D82">
            <w:pPr>
              <w:pStyle w:val="NormalWeb"/>
              <w:spacing w:before="0" w:beforeAutospacing="0" w:after="120" w:afterAutospacing="0" w:line="240" w:lineRule="atLeast"/>
              <w:jc w:val="both"/>
              <w:rPr>
                <w:rFonts w:ascii="Verdana" w:hAnsi="Verdana"/>
                <w:sz w:val="20"/>
                <w:szCs w:val="20"/>
                <w:lang w:val="lt-LT"/>
              </w:rPr>
            </w:pPr>
            <w:r w:rsidRPr="001050CC">
              <w:rPr>
                <w:rFonts w:ascii="Verdana" w:hAnsi="Verdana"/>
                <w:sz w:val="20"/>
                <w:szCs w:val="20"/>
                <w:lang w:val="lt-LT"/>
              </w:rPr>
              <w:t>N</w:t>
            </w:r>
            <w:r w:rsidR="003416C7" w:rsidRPr="001050CC">
              <w:rPr>
                <w:rFonts w:ascii="Verdana" w:hAnsi="Verdana"/>
                <w:sz w:val="20"/>
                <w:szCs w:val="20"/>
                <w:lang w:val="lt-LT"/>
              </w:rPr>
              <w:t>e mažiau kaip 50 proc. įsigyjamų prekių turi atitikti ne žemesnę nei C taisomumo klasę, nustatytą Reglamente (ES) 2023/1669</w:t>
            </w:r>
            <w:r w:rsidRPr="001050CC">
              <w:rPr>
                <w:rFonts w:ascii="Verdana" w:hAnsi="Verdana"/>
                <w:sz w:val="20"/>
                <w:szCs w:val="20"/>
                <w:lang w:val="lt-LT"/>
              </w:rPr>
              <w:t>.</w:t>
            </w:r>
          </w:p>
        </w:tc>
        <w:tc>
          <w:tcPr>
            <w:tcW w:w="2184" w:type="dxa"/>
            <w:vMerge w:val="restart"/>
            <w:vAlign w:val="center"/>
          </w:tcPr>
          <w:p w14:paraId="200FCF9B" w14:textId="7DB2E0ED" w:rsidR="003416C7" w:rsidRPr="001050CC" w:rsidRDefault="003416C7">
            <w:pPr>
              <w:pStyle w:val="NormalWeb"/>
              <w:spacing w:before="0" w:beforeAutospacing="0" w:after="0" w:afterAutospacing="0" w:line="240" w:lineRule="atLeast"/>
              <w:jc w:val="center"/>
              <w:rPr>
                <w:rFonts w:ascii="Verdana" w:hAnsi="Verdana"/>
                <w:sz w:val="20"/>
                <w:szCs w:val="20"/>
                <w:lang w:val="lt-LT"/>
              </w:rPr>
            </w:pPr>
            <w:r w:rsidRPr="001050CC">
              <w:rPr>
                <w:rFonts w:ascii="Verdana" w:hAnsi="Verdana"/>
                <w:sz w:val="20"/>
                <w:szCs w:val="20"/>
                <w:lang w:val="lt-LT"/>
              </w:rPr>
              <w:t xml:space="preserve">Taikoma 1 </w:t>
            </w:r>
            <w:r w:rsidR="00D17D82" w:rsidRPr="001050CC">
              <w:rPr>
                <w:rFonts w:ascii="Verdana" w:hAnsi="Verdana"/>
                <w:sz w:val="20"/>
                <w:szCs w:val="20"/>
                <w:lang w:val="lt-LT"/>
              </w:rPr>
              <w:t>lentelėje</w:t>
            </w:r>
            <w:r w:rsidRPr="001050CC">
              <w:rPr>
                <w:rFonts w:ascii="Verdana" w:hAnsi="Verdana"/>
                <w:sz w:val="20"/>
                <w:szCs w:val="20"/>
                <w:lang w:val="lt-LT"/>
              </w:rPr>
              <w:t xml:space="preserve"> nurodytoms Prekėms</w:t>
            </w:r>
          </w:p>
        </w:tc>
        <w:tc>
          <w:tcPr>
            <w:tcW w:w="2862" w:type="dxa"/>
            <w:vMerge w:val="restart"/>
            <w:vAlign w:val="center"/>
          </w:tcPr>
          <w:p w14:paraId="3C6510FB" w14:textId="4BA1E61F" w:rsidR="003416C7" w:rsidRPr="001050CC" w:rsidRDefault="000E647C" w:rsidP="00D17D82">
            <w:pPr>
              <w:pStyle w:val="NormalWeb"/>
              <w:spacing w:before="0" w:beforeAutospacing="0" w:after="0" w:afterAutospacing="0" w:line="240" w:lineRule="atLeast"/>
              <w:jc w:val="both"/>
              <w:rPr>
                <w:rFonts w:ascii="Verdana" w:eastAsia="Calibri" w:hAnsi="Verdana"/>
                <w:kern w:val="2"/>
                <w:sz w:val="20"/>
                <w:szCs w:val="20"/>
                <w:lang w:val="lt-LT"/>
                <w14:ligatures w14:val="standardContextual"/>
              </w:rPr>
            </w:pPr>
            <w:r w:rsidRPr="001050CC">
              <w:rPr>
                <w:rFonts w:ascii="Verdana" w:eastAsia="Calibri" w:hAnsi="Verdana"/>
                <w:kern w:val="2"/>
                <w:sz w:val="20"/>
                <w:szCs w:val="20"/>
                <w:lang w:val="lt-LT"/>
                <w14:ligatures w14:val="standardContextual"/>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033BC593" w14:textId="56D8A9F2" w:rsidR="000E647C" w:rsidRPr="001050CC" w:rsidRDefault="000E647C" w:rsidP="00D17D82">
            <w:pPr>
              <w:pStyle w:val="NormalWeb"/>
              <w:spacing w:before="0" w:beforeAutospacing="0" w:after="0" w:afterAutospacing="0" w:line="240" w:lineRule="atLeast"/>
              <w:jc w:val="both"/>
              <w:rPr>
                <w:rFonts w:ascii="Verdana" w:eastAsia="Calibri" w:hAnsi="Verdana"/>
                <w:kern w:val="2"/>
                <w:sz w:val="20"/>
                <w:szCs w:val="20"/>
                <w:lang w:val="lt-LT"/>
                <w14:ligatures w14:val="standardContextual"/>
              </w:rPr>
            </w:pPr>
            <w:r w:rsidRPr="001050CC">
              <w:rPr>
                <w:rFonts w:ascii="Verdana" w:eastAsia="Calibri" w:hAnsi="Verdana"/>
                <w:kern w:val="2"/>
                <w:sz w:val="20"/>
                <w:szCs w:val="20"/>
                <w:lang w:val="lt-LT"/>
                <w14:ligatures w14:val="standardContextual"/>
              </w:rPr>
              <w:t xml:space="preserve">2) </w:t>
            </w:r>
            <w:r w:rsidRPr="001050CC">
              <w:rPr>
                <w:rFonts w:ascii="Verdana" w:hAnsi="Verdana"/>
                <w:sz w:val="20"/>
                <w:szCs w:val="20"/>
                <w:lang w:val="lt-LT" w:eastAsia="lt-LT"/>
              </w:rPr>
              <w:t xml:space="preserve">nepriklausomos šalies išduotas </w:t>
            </w:r>
            <w:r w:rsidRPr="001050CC">
              <w:rPr>
                <w:rFonts w:ascii="Verdana" w:hAnsi="Verdana"/>
                <w:sz w:val="20"/>
                <w:szCs w:val="20"/>
                <w:lang w:val="lt-LT" w:eastAsia="en-GB"/>
              </w:rPr>
              <w:t>sertifikatas ar kitas lygiavertis dokumentas, kuriuo įrodoma atitiktis taikomiems standartams.</w:t>
            </w:r>
          </w:p>
          <w:p w14:paraId="199C3D56" w14:textId="4028871A" w:rsidR="000E647C" w:rsidRPr="001050CC" w:rsidRDefault="000E647C" w:rsidP="00D17D82">
            <w:pPr>
              <w:pStyle w:val="NormalWeb"/>
              <w:spacing w:before="0" w:beforeAutospacing="0" w:after="0" w:afterAutospacing="0" w:line="240" w:lineRule="atLeast"/>
              <w:jc w:val="both"/>
              <w:rPr>
                <w:rFonts w:ascii="Verdana" w:hAnsi="Verdana"/>
                <w:sz w:val="20"/>
                <w:szCs w:val="20"/>
                <w:lang w:val="lt-LT"/>
              </w:rPr>
            </w:pPr>
          </w:p>
        </w:tc>
      </w:tr>
      <w:tr w:rsidR="003416C7" w:rsidRPr="001050CC" w14:paraId="690486B8" w14:textId="77777777">
        <w:trPr>
          <w:jc w:val="center"/>
        </w:trPr>
        <w:tc>
          <w:tcPr>
            <w:tcW w:w="570" w:type="dxa"/>
            <w:vAlign w:val="center"/>
          </w:tcPr>
          <w:p w14:paraId="37614809" w14:textId="77777777" w:rsidR="003416C7" w:rsidRPr="001050CC" w:rsidRDefault="003416C7">
            <w:pPr>
              <w:pStyle w:val="NormalWeb"/>
              <w:spacing w:before="120" w:beforeAutospacing="0" w:after="0" w:afterAutospacing="0" w:line="240" w:lineRule="atLeast"/>
              <w:jc w:val="center"/>
              <w:rPr>
                <w:rFonts w:ascii="Verdana" w:hAnsi="Verdana"/>
                <w:sz w:val="20"/>
                <w:szCs w:val="20"/>
                <w:lang w:val="lt-LT"/>
              </w:rPr>
            </w:pPr>
            <w:r w:rsidRPr="001050CC">
              <w:rPr>
                <w:rFonts w:ascii="Verdana" w:hAnsi="Verdana"/>
                <w:sz w:val="20"/>
                <w:szCs w:val="20"/>
                <w:lang w:val="lt-LT"/>
              </w:rPr>
              <w:t>2.</w:t>
            </w:r>
          </w:p>
        </w:tc>
        <w:tc>
          <w:tcPr>
            <w:tcW w:w="4006" w:type="dxa"/>
            <w:vAlign w:val="center"/>
          </w:tcPr>
          <w:p w14:paraId="2A1544C8" w14:textId="1DF6F07A" w:rsidR="003416C7" w:rsidRPr="001050CC" w:rsidRDefault="005A745A" w:rsidP="00D17D82">
            <w:pPr>
              <w:pStyle w:val="NormalWeb"/>
              <w:spacing w:before="0" w:beforeAutospacing="0" w:after="120" w:afterAutospacing="0" w:line="240" w:lineRule="atLeast"/>
              <w:jc w:val="both"/>
              <w:rPr>
                <w:rFonts w:ascii="Verdana" w:hAnsi="Verdana"/>
                <w:sz w:val="20"/>
                <w:szCs w:val="20"/>
                <w:lang w:val="lt-LT"/>
              </w:rPr>
            </w:pPr>
            <w:r w:rsidRPr="001050CC">
              <w:rPr>
                <w:rFonts w:ascii="Verdana" w:hAnsi="Verdana"/>
                <w:sz w:val="20"/>
                <w:szCs w:val="20"/>
                <w:lang w:val="lt-LT"/>
              </w:rPr>
              <w:t>P</w:t>
            </w:r>
            <w:r w:rsidR="003416C7" w:rsidRPr="001050CC">
              <w:rPr>
                <w:rFonts w:ascii="Verdana" w:hAnsi="Verdana"/>
                <w:sz w:val="20"/>
                <w:szCs w:val="20"/>
                <w:lang w:val="lt-LT"/>
              </w:rPr>
              <w:t>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kancerogeninės (H350, H351), sukeliančios paveldimus genetinius defektus (H340, H341), veikiant ilgą laiką kenkiančios kai kuriems organams (H372, H373), toksiškos reprodukcijai (H360D, H360F, H360FD), pavojingos vandens aplinkai (H400, H410)</w:t>
            </w:r>
            <w:r w:rsidRPr="001050CC">
              <w:rPr>
                <w:rFonts w:ascii="Verdana" w:hAnsi="Verdana"/>
                <w:sz w:val="20"/>
                <w:szCs w:val="20"/>
                <w:lang w:val="lt-LT"/>
              </w:rPr>
              <w:t>.</w:t>
            </w:r>
          </w:p>
        </w:tc>
        <w:tc>
          <w:tcPr>
            <w:tcW w:w="2184" w:type="dxa"/>
            <w:vMerge/>
            <w:vAlign w:val="center"/>
          </w:tcPr>
          <w:p w14:paraId="0CFC7963" w14:textId="77777777" w:rsidR="003416C7" w:rsidRPr="001050CC" w:rsidRDefault="003416C7">
            <w:pPr>
              <w:pStyle w:val="NormalWeb"/>
              <w:spacing w:before="0" w:beforeAutospacing="0" w:after="0" w:afterAutospacing="0" w:line="240" w:lineRule="atLeast"/>
              <w:jc w:val="center"/>
              <w:rPr>
                <w:rFonts w:ascii="Verdana" w:hAnsi="Verdana"/>
                <w:sz w:val="20"/>
                <w:szCs w:val="20"/>
                <w:lang w:val="lt-LT"/>
              </w:rPr>
            </w:pPr>
          </w:p>
        </w:tc>
        <w:tc>
          <w:tcPr>
            <w:tcW w:w="2862" w:type="dxa"/>
            <w:vMerge/>
            <w:vAlign w:val="center"/>
          </w:tcPr>
          <w:p w14:paraId="4CC97E71" w14:textId="77777777" w:rsidR="003416C7" w:rsidRPr="001050CC" w:rsidRDefault="003416C7">
            <w:pPr>
              <w:pStyle w:val="NormalWeb"/>
              <w:spacing w:before="0" w:beforeAutospacing="0" w:after="0" w:afterAutospacing="0" w:line="240" w:lineRule="atLeast"/>
              <w:rPr>
                <w:rFonts w:ascii="Verdana" w:hAnsi="Verdana"/>
                <w:sz w:val="20"/>
                <w:szCs w:val="20"/>
                <w:lang w:val="lt-LT"/>
              </w:rPr>
            </w:pPr>
          </w:p>
        </w:tc>
      </w:tr>
      <w:tr w:rsidR="003416C7" w:rsidRPr="001050CC" w14:paraId="1EF13149" w14:textId="77777777">
        <w:trPr>
          <w:jc w:val="center"/>
        </w:trPr>
        <w:tc>
          <w:tcPr>
            <w:tcW w:w="570" w:type="dxa"/>
            <w:vAlign w:val="center"/>
          </w:tcPr>
          <w:p w14:paraId="6DB14098" w14:textId="77777777" w:rsidR="003416C7" w:rsidRPr="001050CC" w:rsidRDefault="003416C7">
            <w:pPr>
              <w:pStyle w:val="NormalWeb"/>
              <w:spacing w:before="120" w:beforeAutospacing="0" w:after="0" w:afterAutospacing="0" w:line="240" w:lineRule="atLeast"/>
              <w:jc w:val="center"/>
              <w:rPr>
                <w:rFonts w:ascii="Verdana" w:hAnsi="Verdana"/>
                <w:sz w:val="20"/>
                <w:szCs w:val="20"/>
                <w:lang w:val="lt-LT"/>
              </w:rPr>
            </w:pPr>
            <w:r w:rsidRPr="001050CC">
              <w:rPr>
                <w:rFonts w:ascii="Verdana" w:hAnsi="Verdana"/>
                <w:sz w:val="20"/>
                <w:szCs w:val="20"/>
                <w:lang w:val="lt-LT"/>
              </w:rPr>
              <w:t>3.</w:t>
            </w:r>
          </w:p>
        </w:tc>
        <w:tc>
          <w:tcPr>
            <w:tcW w:w="4006" w:type="dxa"/>
            <w:vAlign w:val="center"/>
          </w:tcPr>
          <w:p w14:paraId="4407FBCF" w14:textId="799A004F" w:rsidR="003416C7" w:rsidRPr="001050CC" w:rsidRDefault="005A745A" w:rsidP="00D17D82">
            <w:pPr>
              <w:pStyle w:val="NormalWeb"/>
              <w:spacing w:before="0" w:beforeAutospacing="0" w:after="120" w:afterAutospacing="0" w:line="240" w:lineRule="atLeast"/>
              <w:jc w:val="both"/>
              <w:rPr>
                <w:rFonts w:ascii="Verdana" w:hAnsi="Verdana"/>
                <w:sz w:val="20"/>
                <w:szCs w:val="20"/>
                <w:lang w:val="lt-LT"/>
              </w:rPr>
            </w:pPr>
            <w:r w:rsidRPr="001050CC">
              <w:rPr>
                <w:rFonts w:ascii="Verdana" w:hAnsi="Verdana"/>
                <w:sz w:val="20"/>
                <w:szCs w:val="20"/>
                <w:lang w:val="lt-LT"/>
              </w:rPr>
              <w:t>P</w:t>
            </w:r>
            <w:r w:rsidR="003416C7" w:rsidRPr="001050CC">
              <w:rPr>
                <w:rFonts w:ascii="Verdana" w:hAnsi="Verdana"/>
                <w:sz w:val="20"/>
                <w:szCs w:val="20"/>
                <w:lang w:val="lt-LT"/>
              </w:rPr>
              <w:t>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Pr="001050CC">
              <w:rPr>
                <w:rFonts w:ascii="Verdana" w:hAnsi="Verdana"/>
                <w:sz w:val="20"/>
                <w:szCs w:val="20"/>
                <w:lang w:val="lt-LT"/>
              </w:rPr>
              <w:t>.</w:t>
            </w:r>
          </w:p>
        </w:tc>
        <w:tc>
          <w:tcPr>
            <w:tcW w:w="2184" w:type="dxa"/>
            <w:vMerge/>
            <w:vAlign w:val="center"/>
          </w:tcPr>
          <w:p w14:paraId="0153FFF5" w14:textId="77777777" w:rsidR="003416C7" w:rsidRPr="001050CC" w:rsidRDefault="003416C7">
            <w:pPr>
              <w:pStyle w:val="NormalWeb"/>
              <w:spacing w:before="0" w:beforeAutospacing="0" w:after="0" w:afterAutospacing="0" w:line="240" w:lineRule="atLeast"/>
              <w:jc w:val="center"/>
              <w:rPr>
                <w:rFonts w:ascii="Verdana" w:hAnsi="Verdana"/>
                <w:sz w:val="20"/>
                <w:szCs w:val="20"/>
                <w:lang w:val="lt-LT"/>
              </w:rPr>
            </w:pPr>
          </w:p>
        </w:tc>
        <w:tc>
          <w:tcPr>
            <w:tcW w:w="2862" w:type="dxa"/>
            <w:vMerge/>
            <w:vAlign w:val="center"/>
          </w:tcPr>
          <w:p w14:paraId="0E8EFF9F" w14:textId="77777777" w:rsidR="003416C7" w:rsidRPr="001050CC" w:rsidRDefault="003416C7">
            <w:pPr>
              <w:pStyle w:val="NormalWeb"/>
              <w:spacing w:before="0" w:beforeAutospacing="0" w:after="0" w:afterAutospacing="0" w:line="240" w:lineRule="atLeast"/>
              <w:rPr>
                <w:rFonts w:ascii="Verdana" w:hAnsi="Verdana"/>
                <w:sz w:val="20"/>
                <w:szCs w:val="20"/>
                <w:lang w:val="lt-LT"/>
              </w:rPr>
            </w:pPr>
          </w:p>
        </w:tc>
      </w:tr>
      <w:tr w:rsidR="003416C7" w:rsidRPr="001050CC" w14:paraId="5C23B41C" w14:textId="77777777">
        <w:trPr>
          <w:jc w:val="center"/>
        </w:trPr>
        <w:tc>
          <w:tcPr>
            <w:tcW w:w="570" w:type="dxa"/>
            <w:vAlign w:val="center"/>
          </w:tcPr>
          <w:p w14:paraId="171D18A6" w14:textId="0298A92B" w:rsidR="003416C7" w:rsidRPr="001050CC" w:rsidRDefault="003416C7">
            <w:pPr>
              <w:pStyle w:val="NormalWeb"/>
              <w:spacing w:before="120" w:beforeAutospacing="0" w:after="0" w:afterAutospacing="0" w:line="240" w:lineRule="atLeast"/>
              <w:jc w:val="center"/>
              <w:rPr>
                <w:rFonts w:ascii="Verdana" w:hAnsi="Verdana"/>
                <w:sz w:val="20"/>
                <w:szCs w:val="20"/>
                <w:lang w:val="lt-LT"/>
              </w:rPr>
            </w:pPr>
            <w:r w:rsidRPr="001050CC">
              <w:rPr>
                <w:rFonts w:ascii="Verdana" w:hAnsi="Verdana"/>
                <w:sz w:val="20"/>
                <w:szCs w:val="20"/>
                <w:lang w:val="lt-LT"/>
              </w:rPr>
              <w:t>4.</w:t>
            </w:r>
          </w:p>
        </w:tc>
        <w:tc>
          <w:tcPr>
            <w:tcW w:w="4006" w:type="dxa"/>
            <w:vAlign w:val="center"/>
          </w:tcPr>
          <w:p w14:paraId="524756B8" w14:textId="2A671208" w:rsidR="003416C7" w:rsidRPr="001050CC" w:rsidRDefault="005A745A" w:rsidP="00D17D82">
            <w:pPr>
              <w:pStyle w:val="NormalWeb"/>
              <w:spacing w:before="0" w:beforeAutospacing="0" w:after="120" w:afterAutospacing="0" w:line="240" w:lineRule="atLeast"/>
              <w:jc w:val="both"/>
              <w:rPr>
                <w:rFonts w:ascii="Verdana" w:hAnsi="Verdana"/>
                <w:sz w:val="20"/>
                <w:szCs w:val="20"/>
                <w:lang w:val="lt-LT"/>
              </w:rPr>
            </w:pPr>
            <w:r w:rsidRPr="001050CC">
              <w:rPr>
                <w:rFonts w:ascii="Verdana" w:hAnsi="Verdana"/>
                <w:sz w:val="20"/>
                <w:szCs w:val="20"/>
                <w:lang w:val="lt-LT"/>
              </w:rPr>
              <w:t>Į</w:t>
            </w:r>
            <w:r w:rsidR="003416C7" w:rsidRPr="001050CC">
              <w:rPr>
                <w:rFonts w:ascii="Verdana" w:hAnsi="Verdana"/>
                <w:sz w:val="20"/>
                <w:szCs w:val="20"/>
                <w:lang w:val="lt-LT"/>
              </w:rPr>
              <w:t xml:space="preserve">rangos plastikinėse dalyse, kurių masė didesnė kaip 5 g, turi būti mažai halogenintų medžiagų. Kiekvienoje plastikinėje prietaiso dalyje turi būti mažiau kaip 1 000 ppm (0,1 proc. </w:t>
            </w:r>
            <w:r w:rsidR="003416C7" w:rsidRPr="001050CC">
              <w:rPr>
                <w:rFonts w:ascii="Verdana" w:hAnsi="Verdana"/>
                <w:sz w:val="20"/>
                <w:szCs w:val="20"/>
                <w:lang w:val="lt-LT"/>
              </w:rPr>
              <w:lastRenderedPageBreak/>
              <w:t>masės dalis) bromo ir mažiau kaip 1 000 ppm (0,1 proc. masės dalis) chloro</w:t>
            </w:r>
            <w:r w:rsidRPr="001050CC">
              <w:rPr>
                <w:rFonts w:ascii="Verdana" w:hAnsi="Verdana"/>
                <w:sz w:val="20"/>
                <w:szCs w:val="20"/>
                <w:lang w:val="lt-LT"/>
              </w:rPr>
              <w:t>.</w:t>
            </w:r>
          </w:p>
        </w:tc>
        <w:tc>
          <w:tcPr>
            <w:tcW w:w="2184" w:type="dxa"/>
            <w:vMerge/>
            <w:vAlign w:val="center"/>
          </w:tcPr>
          <w:p w14:paraId="15D6B673" w14:textId="77777777" w:rsidR="003416C7" w:rsidRPr="001050CC" w:rsidRDefault="003416C7">
            <w:pPr>
              <w:pStyle w:val="NormalWeb"/>
              <w:spacing w:before="0" w:beforeAutospacing="0" w:after="0" w:afterAutospacing="0" w:line="240" w:lineRule="atLeast"/>
              <w:jc w:val="center"/>
              <w:rPr>
                <w:rFonts w:ascii="Verdana" w:hAnsi="Verdana"/>
                <w:sz w:val="20"/>
                <w:szCs w:val="20"/>
                <w:lang w:val="lt-LT"/>
              </w:rPr>
            </w:pPr>
          </w:p>
        </w:tc>
        <w:tc>
          <w:tcPr>
            <w:tcW w:w="2862" w:type="dxa"/>
            <w:vMerge/>
            <w:vAlign w:val="center"/>
          </w:tcPr>
          <w:p w14:paraId="692218F1" w14:textId="77777777" w:rsidR="003416C7" w:rsidRPr="001050CC" w:rsidRDefault="003416C7">
            <w:pPr>
              <w:pStyle w:val="NormalWeb"/>
              <w:spacing w:before="0" w:beforeAutospacing="0" w:after="0" w:afterAutospacing="0" w:line="240" w:lineRule="atLeast"/>
              <w:rPr>
                <w:rFonts w:ascii="Verdana" w:hAnsi="Verdana"/>
                <w:sz w:val="20"/>
                <w:szCs w:val="20"/>
                <w:lang w:val="lt-LT"/>
              </w:rPr>
            </w:pPr>
          </w:p>
        </w:tc>
      </w:tr>
    </w:tbl>
    <w:p w14:paraId="1AE5169D" w14:textId="77777777" w:rsidR="00D17D82" w:rsidRPr="001050CC" w:rsidRDefault="00D17D82" w:rsidP="00D17D82">
      <w:pPr>
        <w:pStyle w:val="ListParagraph"/>
        <w:jc w:val="both"/>
        <w:rPr>
          <w:rFonts w:ascii="Verdana" w:hAnsi="Verdana"/>
          <w:b/>
          <w:bCs/>
          <w:sz w:val="20"/>
          <w:szCs w:val="20"/>
          <w:lang w:val="lt-LT"/>
        </w:rPr>
      </w:pPr>
    </w:p>
    <w:p w14:paraId="12888D97" w14:textId="2599DDF7" w:rsidR="00D17D82" w:rsidRPr="001050CC" w:rsidRDefault="00D17D82" w:rsidP="00D17D82">
      <w:pPr>
        <w:pStyle w:val="ListParagraph"/>
        <w:jc w:val="both"/>
        <w:rPr>
          <w:rFonts w:ascii="Verdana" w:hAnsi="Verdana"/>
          <w:b/>
          <w:bCs/>
          <w:sz w:val="20"/>
          <w:szCs w:val="20"/>
          <w:lang w:val="lt-LT"/>
        </w:rPr>
      </w:pPr>
      <w:r w:rsidRPr="001050CC">
        <w:rPr>
          <w:rFonts w:ascii="Verdana" w:hAnsi="Verdana"/>
          <w:b/>
          <w:bCs/>
          <w:sz w:val="20"/>
          <w:szCs w:val="20"/>
          <w:lang w:val="lt-LT"/>
        </w:rPr>
        <w:t>arba</w:t>
      </w:r>
    </w:p>
    <w:p w14:paraId="1BAC8611" w14:textId="25B2D6D9" w:rsidR="00D17D82" w:rsidRPr="001050CC" w:rsidRDefault="00D17D82" w:rsidP="00D17D82">
      <w:pPr>
        <w:ind w:firstLine="709"/>
        <w:jc w:val="both"/>
        <w:rPr>
          <w:rFonts w:ascii="Verdana" w:hAnsi="Verdana"/>
          <w:sz w:val="20"/>
          <w:szCs w:val="20"/>
          <w:lang w:val="lt-LT"/>
        </w:rPr>
      </w:pPr>
      <w:r w:rsidRPr="001050CC">
        <w:rPr>
          <w:rFonts w:ascii="Verdana" w:hAnsi="Verdana"/>
          <w:sz w:val="20"/>
          <w:szCs w:val="20"/>
          <w:lang w:val="lt-LT"/>
        </w:rPr>
        <w:t xml:space="preserve">Prekės </w:t>
      </w:r>
      <w:r w:rsidRPr="001050CC">
        <w:rPr>
          <w:rFonts w:ascii="Verdana" w:hAnsi="Verdana"/>
          <w:sz w:val="20"/>
          <w:szCs w:val="20"/>
          <w:lang w:val="lt-LT" w:eastAsia="lt-LT"/>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sidRPr="001050CC">
        <w:rPr>
          <w:rFonts w:ascii="Verdana" w:hAnsi="Verdana"/>
          <w:sz w:val="20"/>
          <w:szCs w:val="20"/>
          <w:lang w:val="lt-LT"/>
        </w:rPr>
        <w:t>, o kartu su pasiūlymu pateikiami žemiau nurodyti atitikimą aplinkos apsaugos kriterijams pagrindžiantys dokumentai.</w:t>
      </w:r>
    </w:p>
    <w:p w14:paraId="449FF418" w14:textId="77777777" w:rsidR="00D17D82" w:rsidRPr="001050CC" w:rsidRDefault="00D17D82" w:rsidP="00D17D82">
      <w:pPr>
        <w:jc w:val="right"/>
        <w:rPr>
          <w:rFonts w:ascii="Verdana" w:hAnsi="Verdana"/>
          <w:b/>
          <w:bCs/>
          <w:sz w:val="20"/>
          <w:szCs w:val="20"/>
          <w:lang w:val="lt-LT"/>
        </w:rPr>
      </w:pPr>
    </w:p>
    <w:p w14:paraId="47642638" w14:textId="26DA2D16" w:rsidR="00D17D82" w:rsidRPr="001050CC" w:rsidRDefault="00D17D82" w:rsidP="00D17D82">
      <w:pPr>
        <w:jc w:val="right"/>
        <w:rPr>
          <w:rFonts w:ascii="Verdana" w:hAnsi="Verdana"/>
          <w:sz w:val="20"/>
          <w:szCs w:val="20"/>
          <w:lang w:val="lt-LT"/>
        </w:rPr>
      </w:pPr>
      <w:r w:rsidRPr="001050CC">
        <w:rPr>
          <w:rFonts w:ascii="Verdana" w:hAnsi="Verdana"/>
          <w:sz w:val="20"/>
          <w:szCs w:val="20"/>
          <w:lang w:val="lt-LT"/>
        </w:rPr>
        <w:t xml:space="preserve">  3 lentelė „I-ojo tipo ekologinis ženklas“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402"/>
        <w:gridCol w:w="2835"/>
        <w:gridCol w:w="2676"/>
      </w:tblGrid>
      <w:tr w:rsidR="00D17D82" w:rsidRPr="001050CC" w14:paraId="11B4A545" w14:textId="77777777">
        <w:tc>
          <w:tcPr>
            <w:tcW w:w="704" w:type="dxa"/>
            <w:tcMar>
              <w:top w:w="0" w:type="dxa"/>
              <w:left w:w="108" w:type="dxa"/>
              <w:bottom w:w="0" w:type="dxa"/>
              <w:right w:w="108" w:type="dxa"/>
            </w:tcMar>
            <w:vAlign w:val="center"/>
            <w:hideMark/>
          </w:tcPr>
          <w:p w14:paraId="69EBDEC5" w14:textId="77777777" w:rsidR="00D17D82" w:rsidRPr="001050CC" w:rsidRDefault="00D17D82">
            <w:pPr>
              <w:jc w:val="both"/>
              <w:rPr>
                <w:rFonts w:ascii="Verdana" w:hAnsi="Verdana"/>
                <w:b/>
                <w:bCs/>
                <w:sz w:val="20"/>
                <w:szCs w:val="20"/>
                <w:lang w:val="lt-LT"/>
              </w:rPr>
            </w:pPr>
            <w:r w:rsidRPr="001050CC">
              <w:rPr>
                <w:rFonts w:ascii="Verdana" w:hAnsi="Verdana"/>
                <w:b/>
                <w:bCs/>
                <w:sz w:val="20"/>
                <w:szCs w:val="20"/>
                <w:lang w:val="lt-LT"/>
              </w:rPr>
              <w:t>Eil. Nr.</w:t>
            </w:r>
          </w:p>
        </w:tc>
        <w:tc>
          <w:tcPr>
            <w:tcW w:w="3402" w:type="dxa"/>
            <w:tcMar>
              <w:top w:w="0" w:type="dxa"/>
              <w:left w:w="108" w:type="dxa"/>
              <w:bottom w:w="0" w:type="dxa"/>
              <w:right w:w="108" w:type="dxa"/>
            </w:tcMar>
            <w:vAlign w:val="center"/>
            <w:hideMark/>
          </w:tcPr>
          <w:p w14:paraId="18CE16A4" w14:textId="77777777" w:rsidR="00D17D82" w:rsidRPr="001050CC" w:rsidRDefault="00D17D82">
            <w:pPr>
              <w:jc w:val="center"/>
              <w:rPr>
                <w:rFonts w:ascii="Verdana" w:hAnsi="Verdana"/>
                <w:b/>
                <w:bCs/>
                <w:sz w:val="20"/>
                <w:szCs w:val="20"/>
                <w:lang w:val="lt-LT"/>
              </w:rPr>
            </w:pPr>
            <w:r w:rsidRPr="001050CC">
              <w:rPr>
                <w:rFonts w:ascii="Verdana" w:hAnsi="Verdana"/>
                <w:b/>
                <w:bCs/>
                <w:sz w:val="20"/>
                <w:szCs w:val="20"/>
                <w:lang w:val="lt-LT"/>
              </w:rPr>
              <w:t>Aplinkos apsaugos reikalavimas</w:t>
            </w:r>
          </w:p>
        </w:tc>
        <w:tc>
          <w:tcPr>
            <w:tcW w:w="2835" w:type="dxa"/>
          </w:tcPr>
          <w:p w14:paraId="35475AB6" w14:textId="77777777" w:rsidR="00D17D82" w:rsidRPr="001050CC" w:rsidRDefault="00D17D82">
            <w:pPr>
              <w:jc w:val="center"/>
              <w:rPr>
                <w:rFonts w:ascii="Verdana" w:hAnsi="Verdana"/>
                <w:b/>
                <w:bCs/>
                <w:sz w:val="20"/>
                <w:szCs w:val="20"/>
                <w:lang w:val="lt-LT"/>
              </w:rPr>
            </w:pPr>
            <w:r w:rsidRPr="001050CC">
              <w:rPr>
                <w:rFonts w:ascii="Verdana" w:hAnsi="Verdana"/>
                <w:b/>
                <w:bCs/>
                <w:sz w:val="20"/>
                <w:szCs w:val="20"/>
                <w:lang w:val="lt-LT"/>
              </w:rPr>
              <w:t>Techninės specifikacijos punktai, kuriems taikomi aplinkos apsaugos reikalavimai</w:t>
            </w:r>
          </w:p>
        </w:tc>
        <w:tc>
          <w:tcPr>
            <w:tcW w:w="2676" w:type="dxa"/>
            <w:vAlign w:val="center"/>
          </w:tcPr>
          <w:p w14:paraId="0D6FB663" w14:textId="77777777" w:rsidR="00D17D82" w:rsidRPr="001050CC" w:rsidRDefault="00D17D82">
            <w:pPr>
              <w:jc w:val="center"/>
              <w:rPr>
                <w:rFonts w:ascii="Verdana" w:hAnsi="Verdana"/>
                <w:b/>
                <w:bCs/>
                <w:sz w:val="20"/>
                <w:szCs w:val="20"/>
                <w:lang w:val="lt-LT"/>
              </w:rPr>
            </w:pPr>
            <w:r w:rsidRPr="001050CC">
              <w:rPr>
                <w:rFonts w:ascii="Verdana" w:hAnsi="Verdana"/>
                <w:b/>
                <w:bCs/>
                <w:sz w:val="20"/>
                <w:szCs w:val="20"/>
                <w:lang w:val="lt-LT"/>
              </w:rPr>
              <w:t>Atitiktį reikalavimams įrodantys dokumentai*</w:t>
            </w:r>
          </w:p>
        </w:tc>
      </w:tr>
      <w:tr w:rsidR="00D17D82" w:rsidRPr="001050CC" w14:paraId="38CA6055" w14:textId="77777777">
        <w:tc>
          <w:tcPr>
            <w:tcW w:w="704" w:type="dxa"/>
            <w:tcMar>
              <w:top w:w="0" w:type="dxa"/>
              <w:left w:w="108" w:type="dxa"/>
              <w:bottom w:w="0" w:type="dxa"/>
              <w:right w:w="108" w:type="dxa"/>
            </w:tcMar>
            <w:hideMark/>
          </w:tcPr>
          <w:p w14:paraId="5A350F79" w14:textId="77777777" w:rsidR="00D17D82" w:rsidRPr="001050CC" w:rsidRDefault="00D17D82">
            <w:pPr>
              <w:jc w:val="both"/>
              <w:rPr>
                <w:rFonts w:ascii="Verdana" w:hAnsi="Verdana"/>
                <w:sz w:val="20"/>
                <w:szCs w:val="20"/>
                <w:lang w:val="lt-LT"/>
              </w:rPr>
            </w:pPr>
            <w:r w:rsidRPr="001050CC">
              <w:rPr>
                <w:rFonts w:ascii="Verdana" w:hAnsi="Verdana"/>
                <w:sz w:val="20"/>
                <w:szCs w:val="20"/>
                <w:lang w:val="lt-LT"/>
              </w:rPr>
              <w:t>1.</w:t>
            </w:r>
          </w:p>
        </w:tc>
        <w:tc>
          <w:tcPr>
            <w:tcW w:w="3402" w:type="dxa"/>
            <w:tcMar>
              <w:top w:w="0" w:type="dxa"/>
              <w:left w:w="108" w:type="dxa"/>
              <w:bottom w:w="0" w:type="dxa"/>
              <w:right w:w="108" w:type="dxa"/>
            </w:tcMar>
            <w:hideMark/>
          </w:tcPr>
          <w:p w14:paraId="7FC1BDE3" w14:textId="7538D0A3" w:rsidR="00D17D82" w:rsidRPr="001050CC" w:rsidRDefault="00D17D82" w:rsidP="00D17D82">
            <w:pPr>
              <w:jc w:val="both"/>
              <w:rPr>
                <w:rFonts w:ascii="Verdana" w:hAnsi="Verdana"/>
                <w:sz w:val="20"/>
                <w:szCs w:val="20"/>
                <w:lang w:val="lt-LT"/>
              </w:rPr>
            </w:pPr>
            <w:r w:rsidRPr="001050CC">
              <w:rPr>
                <w:rFonts w:ascii="Verdana" w:hAnsi="Verdana"/>
                <w:sz w:val="20"/>
                <w:szCs w:val="20"/>
                <w:lang w:val="lt-LT" w:eastAsia="lt-LT"/>
              </w:rPr>
              <w:t>Prekės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p>
          <w:p w14:paraId="409F72C4" w14:textId="58E90DC2" w:rsidR="00D17D82" w:rsidRPr="001050CC" w:rsidRDefault="00D17D82">
            <w:pPr>
              <w:spacing w:before="60" w:after="60"/>
              <w:ind w:right="-1"/>
              <w:jc w:val="both"/>
              <w:rPr>
                <w:rFonts w:ascii="Verdana" w:eastAsiaTheme="minorEastAsia" w:hAnsi="Verdana"/>
                <w:sz w:val="20"/>
                <w:szCs w:val="20"/>
                <w:lang w:val="lt-LT" w:eastAsia="en-US"/>
              </w:rPr>
            </w:pPr>
          </w:p>
        </w:tc>
        <w:tc>
          <w:tcPr>
            <w:tcW w:w="2835" w:type="dxa"/>
          </w:tcPr>
          <w:p w14:paraId="4002B2ED" w14:textId="0E2566B0" w:rsidR="00D17D82" w:rsidRPr="001050CC" w:rsidRDefault="00D17D82" w:rsidP="00D17D82">
            <w:pPr>
              <w:spacing w:before="60" w:after="60"/>
              <w:ind w:right="-1"/>
              <w:jc w:val="center"/>
              <w:rPr>
                <w:rFonts w:ascii="Verdana" w:hAnsi="Verdana"/>
                <w:sz w:val="20"/>
                <w:szCs w:val="20"/>
                <w:lang w:val="lt-LT"/>
              </w:rPr>
            </w:pPr>
            <w:r w:rsidRPr="001050CC">
              <w:rPr>
                <w:rFonts w:ascii="Verdana" w:hAnsi="Verdana"/>
                <w:sz w:val="20"/>
                <w:szCs w:val="20"/>
                <w:lang w:val="lt-LT"/>
              </w:rPr>
              <w:t>Taikoma 1 lentelėje nurodytoms Prekėms</w:t>
            </w:r>
          </w:p>
        </w:tc>
        <w:tc>
          <w:tcPr>
            <w:tcW w:w="2676" w:type="dxa"/>
          </w:tcPr>
          <w:p w14:paraId="42971340" w14:textId="338509A3" w:rsidR="00D17D82" w:rsidRPr="001050CC" w:rsidRDefault="00D17D82">
            <w:pPr>
              <w:jc w:val="both"/>
              <w:rPr>
                <w:rFonts w:ascii="Verdana" w:hAnsi="Verdana"/>
                <w:sz w:val="20"/>
                <w:szCs w:val="20"/>
                <w:lang w:val="lt-LT"/>
              </w:rPr>
            </w:pPr>
            <w:r w:rsidRPr="001050CC">
              <w:rPr>
                <w:rFonts w:ascii="Verdana" w:hAnsi="Verdana"/>
                <w:sz w:val="20"/>
                <w:szCs w:val="20"/>
                <w:lang w:val="lt-LT" w:eastAsia="lt-LT"/>
              </w:rPr>
              <w:t>I tipo ekologinis ženktas, pvz. EU Ecolabel, Nordic Swan, Blue Angel, El Distintiu, Milieukeur, Österreichisches Umweltzeichen, NF Environnement, The Hungarian Eco-label, Polish Eco Mark-Znak EKO arba kitas I tipo ekologinis ženklas.</w:t>
            </w:r>
          </w:p>
        </w:tc>
      </w:tr>
    </w:tbl>
    <w:p w14:paraId="46DE6DCD" w14:textId="77777777" w:rsidR="00D17D82" w:rsidRPr="001050CC" w:rsidRDefault="00D17D82" w:rsidP="00D17D82">
      <w:pPr>
        <w:ind w:firstLine="709"/>
        <w:rPr>
          <w:rFonts w:ascii="Verdana" w:hAnsi="Verdana"/>
          <w:b/>
          <w:bCs/>
          <w:sz w:val="20"/>
          <w:szCs w:val="20"/>
          <w:lang w:val="lt-LT"/>
        </w:rPr>
      </w:pPr>
      <w:r w:rsidRPr="001050CC">
        <w:rPr>
          <w:rFonts w:ascii="Verdana" w:hAnsi="Verdana"/>
          <w:b/>
          <w:bCs/>
          <w:sz w:val="20"/>
          <w:szCs w:val="20"/>
          <w:lang w:val="lt-LT"/>
        </w:rPr>
        <w:t>Pastabos:</w:t>
      </w:r>
    </w:p>
    <w:p w14:paraId="5E2731E7" w14:textId="77777777" w:rsidR="00D17D82" w:rsidRPr="001050CC" w:rsidRDefault="00D17D82" w:rsidP="00D17D82">
      <w:pPr>
        <w:ind w:firstLine="709"/>
        <w:jc w:val="both"/>
        <w:rPr>
          <w:rFonts w:ascii="Verdana" w:hAnsi="Verdana"/>
          <w:sz w:val="20"/>
          <w:szCs w:val="20"/>
          <w:lang w:val="lt-LT"/>
        </w:rPr>
      </w:pPr>
      <w:r w:rsidRPr="001050CC">
        <w:rPr>
          <w:rFonts w:ascii="Verdana" w:hAnsi="Verdana"/>
          <w:sz w:val="20"/>
          <w:szCs w:val="20"/>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0B2625B" w14:textId="77777777" w:rsidR="00D17D82" w:rsidRPr="001050CC" w:rsidRDefault="00D17D82" w:rsidP="00D17D82">
      <w:pPr>
        <w:ind w:firstLine="709"/>
        <w:jc w:val="both"/>
        <w:rPr>
          <w:rFonts w:ascii="Verdana" w:hAnsi="Verdana"/>
          <w:sz w:val="20"/>
          <w:szCs w:val="20"/>
          <w:lang w:val="lt-LT"/>
        </w:rPr>
      </w:pPr>
    </w:p>
    <w:p w14:paraId="5BF32601" w14:textId="7D005161" w:rsidR="00D17D82" w:rsidRPr="001050CC" w:rsidRDefault="00D17D82" w:rsidP="00D17D82">
      <w:pPr>
        <w:ind w:firstLine="709"/>
        <w:jc w:val="both"/>
        <w:rPr>
          <w:rFonts w:ascii="Verdana" w:hAnsi="Verdana"/>
          <w:b/>
          <w:bCs/>
          <w:sz w:val="20"/>
          <w:szCs w:val="20"/>
          <w:lang w:val="lt-LT"/>
        </w:rPr>
      </w:pPr>
      <w:r w:rsidRPr="001050CC">
        <w:rPr>
          <w:rFonts w:ascii="Verdana" w:hAnsi="Verdana"/>
          <w:b/>
          <w:bCs/>
          <w:sz w:val="20"/>
          <w:szCs w:val="20"/>
          <w:lang w:val="lt-LT"/>
        </w:rPr>
        <w:t>III. Nacionalinio saugumo reikalavimai</w:t>
      </w:r>
    </w:p>
    <w:p w14:paraId="2240F1CC" w14:textId="3B8FBA95" w:rsidR="00190010" w:rsidRPr="001050CC" w:rsidRDefault="00D17D82" w:rsidP="00302657">
      <w:pPr>
        <w:ind w:firstLine="709"/>
        <w:jc w:val="both"/>
        <w:rPr>
          <w:rFonts w:ascii="Verdana" w:hAnsi="Verdana"/>
          <w:b/>
          <w:bCs/>
          <w:sz w:val="20"/>
          <w:szCs w:val="20"/>
          <w:lang w:val="lt-LT"/>
        </w:rPr>
      </w:pPr>
      <w:r w:rsidRPr="001050CC">
        <w:rPr>
          <w:rStyle w:val="normaltextrun"/>
          <w:rFonts w:ascii="Verdana" w:hAnsi="Verdana"/>
          <w:sz w:val="20"/>
          <w:szCs w:val="20"/>
          <w:shd w:val="clear" w:color="auto" w:fill="FFFFFF"/>
          <w:lang w:val="lt-LT"/>
        </w:rPr>
        <w:t>2</w:t>
      </w:r>
      <w:r w:rsidR="00302657" w:rsidRPr="001050CC">
        <w:rPr>
          <w:rStyle w:val="normaltextrun"/>
          <w:rFonts w:ascii="Verdana" w:hAnsi="Verdana"/>
          <w:sz w:val="20"/>
          <w:szCs w:val="20"/>
          <w:shd w:val="clear" w:color="auto" w:fill="FFFFFF"/>
          <w:lang w:val="lt-LT"/>
        </w:rPr>
        <w:t>3</w:t>
      </w:r>
      <w:r w:rsidRPr="001050CC">
        <w:rPr>
          <w:rStyle w:val="normaltextrun"/>
          <w:rFonts w:ascii="Verdana" w:hAnsi="Verdana"/>
          <w:sz w:val="20"/>
          <w:szCs w:val="20"/>
          <w:shd w:val="clear" w:color="auto" w:fill="FFFFFF"/>
          <w:lang w:val="lt-LT"/>
        </w:rPr>
        <w:t>. Šis pirkimas laikomas susijusiu su nacionaliniu saugumu, todėl šio pirkimo atžvilgiu keliami specialieji reikalavimai tiekėjo siūlomoms Prekėms, nurodytoms šioje Techninėje specifikacijoje, siekiant užtikrinti šalies nacionalinio saugumo interesus. Nacionalinio saugumo reikalavimai paslaugoms nurodyti Specialiųjų pirkimo sąlygų 5 skyriuje.</w:t>
      </w:r>
      <w:r w:rsidRPr="001050CC">
        <w:rPr>
          <w:rStyle w:val="eop"/>
          <w:rFonts w:ascii="Verdana" w:hAnsi="Verdana"/>
          <w:sz w:val="20"/>
          <w:szCs w:val="20"/>
          <w:shd w:val="clear" w:color="auto" w:fill="FFFFFF"/>
          <w:lang w:val="lt-LT"/>
        </w:rPr>
        <w:t> </w:t>
      </w:r>
    </w:p>
    <w:p w14:paraId="19A2107B" w14:textId="77777777" w:rsidR="00A86FB8" w:rsidRPr="001050CC" w:rsidRDefault="00A86FB8">
      <w:pPr>
        <w:rPr>
          <w:rFonts w:ascii="Verdana" w:hAnsi="Verdana"/>
          <w:sz w:val="20"/>
          <w:szCs w:val="20"/>
          <w:lang w:val="lt-LT"/>
        </w:rPr>
      </w:pPr>
    </w:p>
    <w:sectPr w:rsidR="00A86FB8" w:rsidRPr="001050CC" w:rsidSect="00190010">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0802" w14:textId="77777777" w:rsidR="00821E30" w:rsidRDefault="00821E30">
      <w:r>
        <w:separator/>
      </w:r>
    </w:p>
  </w:endnote>
  <w:endnote w:type="continuationSeparator" w:id="0">
    <w:p w14:paraId="334D6005" w14:textId="77777777" w:rsidR="00821E30" w:rsidRDefault="0082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1C627" w14:textId="77777777" w:rsidR="00821E30" w:rsidRDefault="00821E30">
      <w:r>
        <w:separator/>
      </w:r>
    </w:p>
  </w:footnote>
  <w:footnote w:type="continuationSeparator" w:id="0">
    <w:p w14:paraId="24A59683" w14:textId="77777777" w:rsidR="00821E30" w:rsidRDefault="0082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644D5039" w14:textId="77777777" w:rsidR="00190010" w:rsidRPr="00297ACA" w:rsidRDefault="00190010">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050B81AA" w14:textId="77777777" w:rsidR="00190010" w:rsidRDefault="0019001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6BEA"/>
    <w:multiLevelType w:val="multilevel"/>
    <w:tmpl w:val="607C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C1EE9"/>
    <w:multiLevelType w:val="hybridMultilevel"/>
    <w:tmpl w:val="BCBADF58"/>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4D0669D"/>
    <w:multiLevelType w:val="hybridMultilevel"/>
    <w:tmpl w:val="B144F94C"/>
    <w:lvl w:ilvl="0" w:tplc="9284582E">
      <w:start w:val="1"/>
      <w:numFmt w:val="lowerLetter"/>
      <w:lvlText w:val="%1)"/>
      <w:lvlJc w:val="left"/>
      <w:pPr>
        <w:ind w:left="1020" w:hanging="360"/>
      </w:pPr>
    </w:lvl>
    <w:lvl w:ilvl="1" w:tplc="4FB2F0B0">
      <w:start w:val="1"/>
      <w:numFmt w:val="lowerLetter"/>
      <w:lvlText w:val="%2)"/>
      <w:lvlJc w:val="left"/>
      <w:pPr>
        <w:ind w:left="1020" w:hanging="360"/>
      </w:pPr>
    </w:lvl>
    <w:lvl w:ilvl="2" w:tplc="26C6EDA6">
      <w:start w:val="1"/>
      <w:numFmt w:val="lowerLetter"/>
      <w:lvlText w:val="%3)"/>
      <w:lvlJc w:val="left"/>
      <w:pPr>
        <w:ind w:left="1020" w:hanging="360"/>
      </w:pPr>
    </w:lvl>
    <w:lvl w:ilvl="3" w:tplc="82207B2A">
      <w:start w:val="1"/>
      <w:numFmt w:val="lowerLetter"/>
      <w:lvlText w:val="%4)"/>
      <w:lvlJc w:val="left"/>
      <w:pPr>
        <w:ind w:left="1020" w:hanging="360"/>
      </w:pPr>
    </w:lvl>
    <w:lvl w:ilvl="4" w:tplc="7AFE0016">
      <w:start w:val="1"/>
      <w:numFmt w:val="lowerLetter"/>
      <w:lvlText w:val="%5)"/>
      <w:lvlJc w:val="left"/>
      <w:pPr>
        <w:ind w:left="1020" w:hanging="360"/>
      </w:pPr>
    </w:lvl>
    <w:lvl w:ilvl="5" w:tplc="CC9E7A20">
      <w:start w:val="1"/>
      <w:numFmt w:val="lowerLetter"/>
      <w:lvlText w:val="%6)"/>
      <w:lvlJc w:val="left"/>
      <w:pPr>
        <w:ind w:left="1020" w:hanging="360"/>
      </w:pPr>
    </w:lvl>
    <w:lvl w:ilvl="6" w:tplc="C3BA3390">
      <w:start w:val="1"/>
      <w:numFmt w:val="lowerLetter"/>
      <w:lvlText w:val="%7)"/>
      <w:lvlJc w:val="left"/>
      <w:pPr>
        <w:ind w:left="1020" w:hanging="360"/>
      </w:pPr>
    </w:lvl>
    <w:lvl w:ilvl="7" w:tplc="9FFC15EE">
      <w:start w:val="1"/>
      <w:numFmt w:val="lowerLetter"/>
      <w:lvlText w:val="%8)"/>
      <w:lvlJc w:val="left"/>
      <w:pPr>
        <w:ind w:left="1020" w:hanging="360"/>
      </w:pPr>
    </w:lvl>
    <w:lvl w:ilvl="8" w:tplc="C62E60A2">
      <w:start w:val="1"/>
      <w:numFmt w:val="lowerLetter"/>
      <w:lvlText w:val="%9)"/>
      <w:lvlJc w:val="left"/>
      <w:pPr>
        <w:ind w:left="1020" w:hanging="360"/>
      </w:pPr>
    </w:lvl>
  </w:abstractNum>
  <w:abstractNum w:abstractNumId="5" w15:restartNumberingAfterBreak="0">
    <w:nsid w:val="35257FFC"/>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6" w15:restartNumberingAfterBreak="0">
    <w:nsid w:val="369B268D"/>
    <w:multiLevelType w:val="hybridMultilevel"/>
    <w:tmpl w:val="D82CA4A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A275F1"/>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53860445"/>
    <w:multiLevelType w:val="hybridMultilevel"/>
    <w:tmpl w:val="411091A8"/>
    <w:lvl w:ilvl="0" w:tplc="55645490">
      <w:start w:val="1"/>
      <w:numFmt w:val="decimal"/>
      <w:suff w:val="space"/>
      <w:lvlText w:val="%1."/>
      <w:lvlJc w:val="left"/>
      <w:pPr>
        <w:ind w:left="0" w:firstLine="0"/>
      </w:pPr>
      <w:rPr>
        <w:rFonts w:hint="default"/>
        <w:b w:val="0"/>
        <w:bCs w:val="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66E532F7"/>
    <w:multiLevelType w:val="hybridMultilevel"/>
    <w:tmpl w:val="B1D84276"/>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7"/>
  </w:num>
  <w:num w:numId="2" w16cid:durableId="666783964">
    <w:abstractNumId w:val="10"/>
  </w:num>
  <w:num w:numId="3" w16cid:durableId="1523664819">
    <w:abstractNumId w:val="11"/>
  </w:num>
  <w:num w:numId="4" w16cid:durableId="1308901136">
    <w:abstractNumId w:val="16"/>
  </w:num>
  <w:num w:numId="5" w16cid:durableId="24329271">
    <w:abstractNumId w:val="13"/>
  </w:num>
  <w:num w:numId="6" w16cid:durableId="994920911">
    <w:abstractNumId w:val="9"/>
  </w:num>
  <w:num w:numId="7" w16cid:durableId="21156361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2"/>
  </w:num>
  <w:num w:numId="9" w16cid:durableId="1840343741">
    <w:abstractNumId w:val="3"/>
  </w:num>
  <w:num w:numId="10" w16cid:durableId="788360040">
    <w:abstractNumId w:val="8"/>
  </w:num>
  <w:num w:numId="11" w16cid:durableId="555048051">
    <w:abstractNumId w:val="12"/>
  </w:num>
  <w:num w:numId="12" w16cid:durableId="1850677369">
    <w:abstractNumId w:val="18"/>
  </w:num>
  <w:num w:numId="13" w16cid:durableId="779571985">
    <w:abstractNumId w:val="6"/>
  </w:num>
  <w:num w:numId="14" w16cid:durableId="1021324176">
    <w:abstractNumId w:val="1"/>
  </w:num>
  <w:num w:numId="15" w16cid:durableId="619458608">
    <w:abstractNumId w:val="14"/>
  </w:num>
  <w:num w:numId="16" w16cid:durableId="395978772">
    <w:abstractNumId w:val="0"/>
  </w:num>
  <w:num w:numId="17" w16cid:durableId="1162892817">
    <w:abstractNumId w:val="4"/>
  </w:num>
  <w:num w:numId="18" w16cid:durableId="917327985">
    <w:abstractNumId w:val="5"/>
  </w:num>
  <w:num w:numId="19" w16cid:durableId="2138139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010"/>
    <w:rsid w:val="0000215C"/>
    <w:rsid w:val="00003242"/>
    <w:rsid w:val="00013FEB"/>
    <w:rsid w:val="00020024"/>
    <w:rsid w:val="0002176C"/>
    <w:rsid w:val="000235E2"/>
    <w:rsid w:val="0003568D"/>
    <w:rsid w:val="00045AD9"/>
    <w:rsid w:val="00053BCB"/>
    <w:rsid w:val="00063675"/>
    <w:rsid w:val="00076D76"/>
    <w:rsid w:val="00094E90"/>
    <w:rsid w:val="000A711E"/>
    <w:rsid w:val="000C7567"/>
    <w:rsid w:val="000D178F"/>
    <w:rsid w:val="000D7B2F"/>
    <w:rsid w:val="000E3F8B"/>
    <w:rsid w:val="000E5E49"/>
    <w:rsid w:val="000E647C"/>
    <w:rsid w:val="001050CC"/>
    <w:rsid w:val="0013337E"/>
    <w:rsid w:val="00190010"/>
    <w:rsid w:val="001A293A"/>
    <w:rsid w:val="001A60FC"/>
    <w:rsid w:val="001C2C13"/>
    <w:rsid w:val="001F1D74"/>
    <w:rsid w:val="00205D91"/>
    <w:rsid w:val="0020744A"/>
    <w:rsid w:val="00221728"/>
    <w:rsid w:val="002258B5"/>
    <w:rsid w:val="00246B65"/>
    <w:rsid w:val="00263217"/>
    <w:rsid w:val="00266D95"/>
    <w:rsid w:val="0027763D"/>
    <w:rsid w:val="00277DA9"/>
    <w:rsid w:val="0029197E"/>
    <w:rsid w:val="002A6CA4"/>
    <w:rsid w:val="002B3E2F"/>
    <w:rsid w:val="002E304B"/>
    <w:rsid w:val="002F7030"/>
    <w:rsid w:val="00300D90"/>
    <w:rsid w:val="00302657"/>
    <w:rsid w:val="00305704"/>
    <w:rsid w:val="00312E9F"/>
    <w:rsid w:val="00324FE3"/>
    <w:rsid w:val="003338E6"/>
    <w:rsid w:val="003416C7"/>
    <w:rsid w:val="003479E2"/>
    <w:rsid w:val="003614BA"/>
    <w:rsid w:val="0036791B"/>
    <w:rsid w:val="00372652"/>
    <w:rsid w:val="003860D8"/>
    <w:rsid w:val="003B4136"/>
    <w:rsid w:val="003B5F39"/>
    <w:rsid w:val="003C030A"/>
    <w:rsid w:val="003C27D5"/>
    <w:rsid w:val="003C478B"/>
    <w:rsid w:val="003E23CF"/>
    <w:rsid w:val="003E64DD"/>
    <w:rsid w:val="004215D1"/>
    <w:rsid w:val="0043344A"/>
    <w:rsid w:val="00434D6B"/>
    <w:rsid w:val="0044176C"/>
    <w:rsid w:val="004674A8"/>
    <w:rsid w:val="00470F55"/>
    <w:rsid w:val="0047248D"/>
    <w:rsid w:val="00473FE8"/>
    <w:rsid w:val="00484C32"/>
    <w:rsid w:val="00492797"/>
    <w:rsid w:val="00496802"/>
    <w:rsid w:val="004B267E"/>
    <w:rsid w:val="004B3ED1"/>
    <w:rsid w:val="004F248C"/>
    <w:rsid w:val="004F7700"/>
    <w:rsid w:val="005072D1"/>
    <w:rsid w:val="005123FF"/>
    <w:rsid w:val="005145EA"/>
    <w:rsid w:val="005256AF"/>
    <w:rsid w:val="00546003"/>
    <w:rsid w:val="00557C0B"/>
    <w:rsid w:val="005602C9"/>
    <w:rsid w:val="005639AF"/>
    <w:rsid w:val="005654C2"/>
    <w:rsid w:val="00566B51"/>
    <w:rsid w:val="00595D5F"/>
    <w:rsid w:val="00597D74"/>
    <w:rsid w:val="005A6182"/>
    <w:rsid w:val="005A745A"/>
    <w:rsid w:val="005E6B3B"/>
    <w:rsid w:val="005E6C00"/>
    <w:rsid w:val="005F7AF2"/>
    <w:rsid w:val="00607C14"/>
    <w:rsid w:val="00624326"/>
    <w:rsid w:val="00626F42"/>
    <w:rsid w:val="0066776A"/>
    <w:rsid w:val="00675582"/>
    <w:rsid w:val="00692306"/>
    <w:rsid w:val="006B3351"/>
    <w:rsid w:val="006E04E5"/>
    <w:rsid w:val="006F278C"/>
    <w:rsid w:val="006F4004"/>
    <w:rsid w:val="006F503A"/>
    <w:rsid w:val="007121F8"/>
    <w:rsid w:val="00715959"/>
    <w:rsid w:val="00715EFE"/>
    <w:rsid w:val="007346F6"/>
    <w:rsid w:val="0074490A"/>
    <w:rsid w:val="007700E5"/>
    <w:rsid w:val="00792AFF"/>
    <w:rsid w:val="00797719"/>
    <w:rsid w:val="007B178F"/>
    <w:rsid w:val="007B509A"/>
    <w:rsid w:val="007C136D"/>
    <w:rsid w:val="007D5B2D"/>
    <w:rsid w:val="007E2C06"/>
    <w:rsid w:val="008146D7"/>
    <w:rsid w:val="00814D65"/>
    <w:rsid w:val="00816781"/>
    <w:rsid w:val="00821E30"/>
    <w:rsid w:val="00825F81"/>
    <w:rsid w:val="008276C8"/>
    <w:rsid w:val="00833FAD"/>
    <w:rsid w:val="00855FBB"/>
    <w:rsid w:val="00856D75"/>
    <w:rsid w:val="00863FA9"/>
    <w:rsid w:val="008A57F0"/>
    <w:rsid w:val="008E0A14"/>
    <w:rsid w:val="008F0F36"/>
    <w:rsid w:val="00917372"/>
    <w:rsid w:val="00920305"/>
    <w:rsid w:val="00920F53"/>
    <w:rsid w:val="0093214A"/>
    <w:rsid w:val="00933632"/>
    <w:rsid w:val="009639C1"/>
    <w:rsid w:val="009D7381"/>
    <w:rsid w:val="00A103E6"/>
    <w:rsid w:val="00A21103"/>
    <w:rsid w:val="00A85E5F"/>
    <w:rsid w:val="00A86FB8"/>
    <w:rsid w:val="00AA23B0"/>
    <w:rsid w:val="00AA3CDC"/>
    <w:rsid w:val="00AB37DE"/>
    <w:rsid w:val="00AB7066"/>
    <w:rsid w:val="00AE5C4D"/>
    <w:rsid w:val="00B15CDA"/>
    <w:rsid w:val="00B20811"/>
    <w:rsid w:val="00B402FE"/>
    <w:rsid w:val="00B63087"/>
    <w:rsid w:val="00B7126C"/>
    <w:rsid w:val="00B721B1"/>
    <w:rsid w:val="00B72BD8"/>
    <w:rsid w:val="00B81DBA"/>
    <w:rsid w:val="00BD244C"/>
    <w:rsid w:val="00BF009C"/>
    <w:rsid w:val="00BF4ACA"/>
    <w:rsid w:val="00C06A60"/>
    <w:rsid w:val="00C33DB1"/>
    <w:rsid w:val="00C378A4"/>
    <w:rsid w:val="00C44A23"/>
    <w:rsid w:val="00C71FEB"/>
    <w:rsid w:val="00D17D82"/>
    <w:rsid w:val="00D22BA0"/>
    <w:rsid w:val="00D32C79"/>
    <w:rsid w:val="00D33FBD"/>
    <w:rsid w:val="00D46EF8"/>
    <w:rsid w:val="00D720FE"/>
    <w:rsid w:val="00D822DB"/>
    <w:rsid w:val="00DA696A"/>
    <w:rsid w:val="00DC38A2"/>
    <w:rsid w:val="00DC5B30"/>
    <w:rsid w:val="00DD6090"/>
    <w:rsid w:val="00E160A7"/>
    <w:rsid w:val="00E22140"/>
    <w:rsid w:val="00E26864"/>
    <w:rsid w:val="00E67BFE"/>
    <w:rsid w:val="00E763BF"/>
    <w:rsid w:val="00E806FD"/>
    <w:rsid w:val="00E84226"/>
    <w:rsid w:val="00E85696"/>
    <w:rsid w:val="00EA4E54"/>
    <w:rsid w:val="00EE699B"/>
    <w:rsid w:val="00EF3C6A"/>
    <w:rsid w:val="00F11C57"/>
    <w:rsid w:val="00F23A8C"/>
    <w:rsid w:val="00F31BFD"/>
    <w:rsid w:val="00F36BBF"/>
    <w:rsid w:val="00F57EE2"/>
    <w:rsid w:val="00F653E5"/>
    <w:rsid w:val="00F70142"/>
    <w:rsid w:val="00F831F5"/>
    <w:rsid w:val="00F8461D"/>
    <w:rsid w:val="00F9175E"/>
    <w:rsid w:val="00FA1E0A"/>
    <w:rsid w:val="00FC21DA"/>
    <w:rsid w:val="00FE2297"/>
    <w:rsid w:val="00FE44F5"/>
    <w:rsid w:val="00FF41B6"/>
    <w:rsid w:val="00FF55B3"/>
    <w:rsid w:val="00FF5CF9"/>
    <w:rsid w:val="1E004305"/>
    <w:rsid w:val="2AEE49EE"/>
    <w:rsid w:val="3A20BAA3"/>
    <w:rsid w:val="3C9CC950"/>
    <w:rsid w:val="554A6039"/>
    <w:rsid w:val="5AB5F589"/>
    <w:rsid w:val="5CC76863"/>
    <w:rsid w:val="5F148E2C"/>
    <w:rsid w:val="61719AD2"/>
    <w:rsid w:val="681E1FDF"/>
    <w:rsid w:val="7EA5BE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1E655"/>
  <w15:chartTrackingRefBased/>
  <w15:docId w15:val="{C5ED0ED0-0F7D-4C67-9D52-2C58A5E09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010"/>
    <w:pPr>
      <w:spacing w:after="0" w:line="240" w:lineRule="auto"/>
    </w:pPr>
    <w:rPr>
      <w:rFonts w:ascii="Times New Roman" w:hAnsi="Times New Roman" w:cs="Times New Roman"/>
      <w:kern w:val="0"/>
      <w:lang w:val="en-GB" w:eastAsia="en-GB"/>
      <w14:ligatures w14:val="none"/>
    </w:rPr>
  </w:style>
  <w:style w:type="paragraph" w:styleId="Heading1">
    <w:name w:val="heading 1"/>
    <w:basedOn w:val="Normal"/>
    <w:next w:val="Normal"/>
    <w:link w:val="Heading1Char"/>
    <w:uiPriority w:val="9"/>
    <w:qFormat/>
    <w:rsid w:val="00190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0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00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00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00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00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00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00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00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0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00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00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00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00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00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00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00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0010"/>
    <w:rPr>
      <w:rFonts w:eastAsiaTheme="majorEastAsia" w:cstheme="majorBidi"/>
      <w:color w:val="272727" w:themeColor="text1" w:themeTint="D8"/>
    </w:rPr>
  </w:style>
  <w:style w:type="paragraph" w:styleId="Title">
    <w:name w:val="Title"/>
    <w:basedOn w:val="Normal"/>
    <w:next w:val="Normal"/>
    <w:link w:val="TitleChar"/>
    <w:uiPriority w:val="10"/>
    <w:qFormat/>
    <w:rsid w:val="001900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0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00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00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0010"/>
    <w:pPr>
      <w:spacing w:before="160"/>
      <w:jc w:val="center"/>
    </w:pPr>
    <w:rPr>
      <w:i/>
      <w:iCs/>
      <w:color w:val="404040" w:themeColor="text1" w:themeTint="BF"/>
    </w:rPr>
  </w:style>
  <w:style w:type="character" w:customStyle="1" w:styleId="QuoteChar">
    <w:name w:val="Quote Char"/>
    <w:basedOn w:val="DefaultParagraphFont"/>
    <w:link w:val="Quote"/>
    <w:uiPriority w:val="29"/>
    <w:rsid w:val="001900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0,lp"/>
    <w:basedOn w:val="Normal"/>
    <w:link w:val="ListParagraphChar"/>
    <w:uiPriority w:val="34"/>
    <w:qFormat/>
    <w:rsid w:val="00190010"/>
    <w:pPr>
      <w:ind w:left="720"/>
      <w:contextualSpacing/>
    </w:pPr>
  </w:style>
  <w:style w:type="character" w:styleId="IntenseEmphasis">
    <w:name w:val="Intense Emphasis"/>
    <w:basedOn w:val="DefaultParagraphFont"/>
    <w:uiPriority w:val="21"/>
    <w:qFormat/>
    <w:rsid w:val="00190010"/>
    <w:rPr>
      <w:i/>
      <w:iCs/>
      <w:color w:val="0F4761" w:themeColor="accent1" w:themeShade="BF"/>
    </w:rPr>
  </w:style>
  <w:style w:type="paragraph" w:styleId="IntenseQuote">
    <w:name w:val="Intense Quote"/>
    <w:basedOn w:val="Normal"/>
    <w:next w:val="Normal"/>
    <w:link w:val="IntenseQuoteChar"/>
    <w:uiPriority w:val="30"/>
    <w:qFormat/>
    <w:rsid w:val="00190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0010"/>
    <w:rPr>
      <w:i/>
      <w:iCs/>
      <w:color w:val="0F4761" w:themeColor="accent1" w:themeShade="BF"/>
    </w:rPr>
  </w:style>
  <w:style w:type="character" w:styleId="IntenseReference">
    <w:name w:val="Intense Reference"/>
    <w:basedOn w:val="DefaultParagraphFont"/>
    <w:uiPriority w:val="32"/>
    <w:qFormat/>
    <w:rsid w:val="00190010"/>
    <w:rPr>
      <w:b/>
      <w:bCs/>
      <w:smallCaps/>
      <w:color w:val="0F4761" w:themeColor="accent1" w:themeShade="BF"/>
      <w:spacing w:val="5"/>
    </w:rPr>
  </w:style>
  <w:style w:type="paragraph" w:styleId="BodyText">
    <w:name w:val="Body Text"/>
    <w:basedOn w:val="Normal"/>
    <w:link w:val="BodyTextChar"/>
    <w:uiPriority w:val="99"/>
    <w:rsid w:val="00190010"/>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190010"/>
    <w:rPr>
      <w:rFonts w:ascii="Calibri" w:eastAsia="Calibri" w:hAnsi="Calibri" w:cs="font238"/>
      <w:kern w:val="1"/>
      <w:szCs w:val="22"/>
      <w:lang w:eastAsia="ar-SA"/>
      <w14:ligatures w14:val="none"/>
    </w:rPr>
  </w:style>
  <w:style w:type="paragraph" w:styleId="NormalWeb">
    <w:name w:val="Normal (Web)"/>
    <w:basedOn w:val="Normal"/>
    <w:uiPriority w:val="99"/>
    <w:unhideWhenUsed/>
    <w:rsid w:val="00190010"/>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90010"/>
  </w:style>
  <w:style w:type="paragraph" w:styleId="BalloonText">
    <w:name w:val="Balloon Text"/>
    <w:basedOn w:val="Normal"/>
    <w:link w:val="BalloonTextChar"/>
    <w:uiPriority w:val="99"/>
    <w:semiHidden/>
    <w:unhideWhenUsed/>
    <w:rsid w:val="001900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0010"/>
    <w:rPr>
      <w:rFonts w:ascii="Segoe UI" w:hAnsi="Segoe UI" w:cs="Segoe UI"/>
      <w:kern w:val="0"/>
      <w:sz w:val="18"/>
      <w:szCs w:val="18"/>
      <w:lang w:val="en-GB" w:eastAsia="en-GB"/>
      <w14:ligatures w14:val="none"/>
    </w:rPr>
  </w:style>
  <w:style w:type="character" w:styleId="CommentReference">
    <w:name w:val="annotation reference"/>
    <w:basedOn w:val="DefaultParagraphFont"/>
    <w:uiPriority w:val="99"/>
    <w:semiHidden/>
    <w:unhideWhenUsed/>
    <w:rsid w:val="00190010"/>
    <w:rPr>
      <w:sz w:val="16"/>
      <w:szCs w:val="16"/>
    </w:rPr>
  </w:style>
  <w:style w:type="paragraph" w:styleId="CommentText">
    <w:name w:val="annotation text"/>
    <w:basedOn w:val="Normal"/>
    <w:link w:val="CommentTextChar"/>
    <w:uiPriority w:val="99"/>
    <w:unhideWhenUsed/>
    <w:rsid w:val="00190010"/>
    <w:rPr>
      <w:sz w:val="20"/>
      <w:szCs w:val="20"/>
    </w:rPr>
  </w:style>
  <w:style w:type="character" w:customStyle="1" w:styleId="CommentTextChar">
    <w:name w:val="Comment Text Char"/>
    <w:basedOn w:val="DefaultParagraphFont"/>
    <w:link w:val="CommentText"/>
    <w:uiPriority w:val="99"/>
    <w:rsid w:val="00190010"/>
    <w:rPr>
      <w:rFonts w:ascii="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190010"/>
    <w:rPr>
      <w:b/>
      <w:bCs/>
    </w:rPr>
  </w:style>
  <w:style w:type="character" w:customStyle="1" w:styleId="CommentSubjectChar">
    <w:name w:val="Comment Subject Char"/>
    <w:basedOn w:val="CommentTextChar"/>
    <w:link w:val="CommentSubject"/>
    <w:uiPriority w:val="99"/>
    <w:semiHidden/>
    <w:rsid w:val="00190010"/>
    <w:rPr>
      <w:rFonts w:ascii="Times New Roman" w:hAnsi="Times New Roman" w:cs="Times New Roman"/>
      <w:b/>
      <w:bCs/>
      <w:kern w:val="0"/>
      <w:sz w:val="20"/>
      <w:szCs w:val="20"/>
      <w:lang w:val="en-GB" w:eastAsia="en-GB"/>
      <w14:ligatures w14:val="none"/>
    </w:rPr>
  </w:style>
  <w:style w:type="paragraph" w:styleId="Header">
    <w:name w:val="header"/>
    <w:basedOn w:val="Normal"/>
    <w:link w:val="HeaderChar"/>
    <w:uiPriority w:val="99"/>
    <w:unhideWhenUsed/>
    <w:rsid w:val="00190010"/>
    <w:pPr>
      <w:tabs>
        <w:tab w:val="center" w:pos="4819"/>
        <w:tab w:val="right" w:pos="9638"/>
      </w:tabs>
    </w:pPr>
  </w:style>
  <w:style w:type="character" w:customStyle="1" w:styleId="HeaderChar">
    <w:name w:val="Header Char"/>
    <w:basedOn w:val="DefaultParagraphFont"/>
    <w:link w:val="Header"/>
    <w:uiPriority w:val="99"/>
    <w:rsid w:val="00190010"/>
    <w:rPr>
      <w:rFonts w:ascii="Times New Roman" w:hAnsi="Times New Roman" w:cs="Times New Roman"/>
      <w:kern w:val="0"/>
      <w:lang w:val="en-GB" w:eastAsia="en-GB"/>
      <w14:ligatures w14:val="none"/>
    </w:rPr>
  </w:style>
  <w:style w:type="paragraph" w:styleId="Footer">
    <w:name w:val="footer"/>
    <w:basedOn w:val="Normal"/>
    <w:link w:val="FooterChar"/>
    <w:uiPriority w:val="99"/>
    <w:unhideWhenUsed/>
    <w:rsid w:val="00190010"/>
    <w:pPr>
      <w:tabs>
        <w:tab w:val="center" w:pos="4819"/>
        <w:tab w:val="right" w:pos="9638"/>
      </w:tabs>
    </w:pPr>
  </w:style>
  <w:style w:type="character" w:customStyle="1" w:styleId="FooterChar">
    <w:name w:val="Footer Char"/>
    <w:basedOn w:val="DefaultParagraphFont"/>
    <w:link w:val="Footer"/>
    <w:uiPriority w:val="99"/>
    <w:rsid w:val="00190010"/>
    <w:rPr>
      <w:rFonts w:ascii="Times New Roman" w:hAnsi="Times New Roman" w:cs="Times New Roman"/>
      <w:kern w:val="0"/>
      <w:lang w:val="en-GB" w:eastAsia="en-GB"/>
      <w14:ligatures w14:val="none"/>
    </w:rPr>
  </w:style>
  <w:style w:type="paragraph" w:styleId="FootnoteText">
    <w:name w:val="footnote text"/>
    <w:basedOn w:val="Normal"/>
    <w:link w:val="FootnoteTextChar"/>
    <w:uiPriority w:val="99"/>
    <w:semiHidden/>
    <w:unhideWhenUsed/>
    <w:rsid w:val="00190010"/>
    <w:rPr>
      <w:sz w:val="20"/>
      <w:szCs w:val="20"/>
    </w:rPr>
  </w:style>
  <w:style w:type="character" w:customStyle="1" w:styleId="FootnoteTextChar">
    <w:name w:val="Footnote Text Char"/>
    <w:basedOn w:val="DefaultParagraphFont"/>
    <w:link w:val="FootnoteText"/>
    <w:uiPriority w:val="99"/>
    <w:semiHidden/>
    <w:rsid w:val="00190010"/>
    <w:rPr>
      <w:rFonts w:ascii="Times New Roman" w:hAnsi="Times New Roman" w:cs="Times New Roman"/>
      <w:kern w:val="0"/>
      <w:sz w:val="20"/>
      <w:szCs w:val="20"/>
      <w:lang w:val="en-GB" w:eastAsia="en-GB"/>
      <w14:ligatures w14:val="none"/>
    </w:rPr>
  </w:style>
  <w:style w:type="character" w:styleId="FootnoteReference">
    <w:name w:val="footnote reference"/>
    <w:basedOn w:val="DefaultParagraphFont"/>
    <w:uiPriority w:val="99"/>
    <w:semiHidden/>
    <w:unhideWhenUsed/>
    <w:rsid w:val="00190010"/>
    <w:rPr>
      <w:vertAlign w:val="superscript"/>
    </w:rPr>
  </w:style>
  <w:style w:type="paragraph" w:styleId="Revision">
    <w:name w:val="Revision"/>
    <w:hidden/>
    <w:uiPriority w:val="99"/>
    <w:semiHidden/>
    <w:rsid w:val="00190010"/>
    <w:pPr>
      <w:spacing w:after="0" w:line="240" w:lineRule="auto"/>
    </w:pPr>
    <w:rPr>
      <w:rFonts w:ascii="Times New Roman" w:hAnsi="Times New Roman" w:cs="Times New Roman"/>
      <w:kern w:val="0"/>
      <w:lang w:val="en-GB" w:eastAsia="en-GB"/>
      <w14:ligatures w14:val="none"/>
    </w:rPr>
  </w:style>
  <w:style w:type="table" w:styleId="TableGrid">
    <w:name w:val="Table Grid"/>
    <w:basedOn w:val="TableNormal"/>
    <w:uiPriority w:val="39"/>
    <w:rsid w:val="0019001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90010"/>
    <w:rPr>
      <w:color w:val="467886" w:themeColor="hyperlink"/>
      <w:u w:val="single"/>
    </w:rPr>
  </w:style>
  <w:style w:type="character" w:styleId="UnresolvedMention">
    <w:name w:val="Unresolved Mention"/>
    <w:basedOn w:val="DefaultParagraphFont"/>
    <w:uiPriority w:val="99"/>
    <w:semiHidden/>
    <w:unhideWhenUsed/>
    <w:rsid w:val="00190010"/>
    <w:rPr>
      <w:color w:val="605E5C"/>
      <w:shd w:val="clear" w:color="auto" w:fill="E1DFDD"/>
    </w:rPr>
  </w:style>
  <w:style w:type="character" w:customStyle="1" w:styleId="normaltextrun">
    <w:name w:val="normaltextrun"/>
    <w:basedOn w:val="DefaultParagraphFont"/>
    <w:rsid w:val="00190010"/>
  </w:style>
  <w:style w:type="character" w:customStyle="1" w:styleId="eop">
    <w:name w:val="eop"/>
    <w:basedOn w:val="DefaultParagraphFont"/>
    <w:rsid w:val="00190010"/>
  </w:style>
  <w:style w:type="paragraph" w:customStyle="1" w:styleId="Default">
    <w:name w:val="Default"/>
    <w:rsid w:val="00190010"/>
    <w:pPr>
      <w:autoSpaceDE w:val="0"/>
      <w:autoSpaceDN w:val="0"/>
      <w:adjustRightInd w:val="0"/>
      <w:spacing w:after="0" w:line="240" w:lineRule="auto"/>
    </w:pPr>
    <w:rPr>
      <w:rFonts w:ascii="Verdana" w:hAnsi="Verdana" w:cs="Verdana"/>
      <w:color w:val="000000"/>
      <w:kern w:val="0"/>
      <w14:ligatures w14:val="none"/>
    </w:rPr>
  </w:style>
  <w:style w:type="character" w:styleId="Mention">
    <w:name w:val="Mention"/>
    <w:basedOn w:val="DefaultParagraphFont"/>
    <w:uiPriority w:val="99"/>
    <w:unhideWhenUsed/>
    <w:rsid w:val="00DA69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store.lt/apple-irangos-nuom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store.lt/apple-irangos-nuom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store.lt/apple-irangos-nuom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9C64E8-A23E-402B-820C-E175C8642349}">
  <ds:schemaRefs>
    <ds:schemaRef ds:uri="http://schemas.microsoft.com/sharepoint/v3/contenttype/forms"/>
  </ds:schemaRefs>
</ds:datastoreItem>
</file>

<file path=customXml/itemProps2.xml><?xml version="1.0" encoding="utf-8"?>
<ds:datastoreItem xmlns:ds="http://schemas.openxmlformats.org/officeDocument/2006/customXml" ds:itemID="{02456016-1533-4262-9930-9C004CF5D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CDE85-9BC8-4098-B6B0-C62526CE4DA3}">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8</Pages>
  <Words>2928</Words>
  <Characters>21206</Characters>
  <Application>Microsoft Office Word</Application>
  <DocSecurity>0</DocSecurity>
  <Lines>662</Lines>
  <Paragraphs>297</Paragraphs>
  <ScaleCrop>false</ScaleCrop>
  <Company/>
  <LinksUpToDate>false</LinksUpToDate>
  <CharactersWithSpaces>23837</CharactersWithSpaces>
  <SharedDoc>false</SharedDoc>
  <HLinks>
    <vt:vector size="18" baseType="variant">
      <vt:variant>
        <vt:i4>6029340</vt:i4>
      </vt:variant>
      <vt:variant>
        <vt:i4>18</vt:i4>
      </vt:variant>
      <vt:variant>
        <vt:i4>0</vt:i4>
      </vt:variant>
      <vt:variant>
        <vt:i4>5</vt:i4>
      </vt:variant>
      <vt:variant>
        <vt:lpwstr>https://istore.lt/apple-irangos-nuoma</vt:lpwstr>
      </vt:variant>
      <vt:variant>
        <vt:lpwstr/>
      </vt:variant>
      <vt:variant>
        <vt:i4>6029340</vt:i4>
      </vt:variant>
      <vt:variant>
        <vt:i4>15</vt:i4>
      </vt:variant>
      <vt:variant>
        <vt:i4>0</vt:i4>
      </vt:variant>
      <vt:variant>
        <vt:i4>5</vt:i4>
      </vt:variant>
      <vt:variant>
        <vt:lpwstr>https://istore.lt/apple-irangos-nuoma</vt:lpwstr>
      </vt:variant>
      <vt:variant>
        <vt:lpwstr/>
      </vt:variant>
      <vt:variant>
        <vt:i4>6029340</vt:i4>
      </vt:variant>
      <vt:variant>
        <vt:i4>12</vt:i4>
      </vt:variant>
      <vt:variant>
        <vt:i4>0</vt:i4>
      </vt:variant>
      <vt:variant>
        <vt:i4>5</vt:i4>
      </vt:variant>
      <vt:variant>
        <vt:lpwstr>https://istore.lt/apple-irangos-nuoma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Žitkauskas</dc:creator>
  <cp:keywords/>
  <dc:description/>
  <cp:lastModifiedBy>Eglė Čekanauskienė</cp:lastModifiedBy>
  <cp:revision>48</cp:revision>
  <dcterms:created xsi:type="dcterms:W3CDTF">2026-05-28T04:00:00Z</dcterms:created>
  <dcterms:modified xsi:type="dcterms:W3CDTF">2026-06-25T12:31:00Z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